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C677C" w14:textId="77777777" w:rsidR="00461116" w:rsidRPr="00656CC9" w:rsidRDefault="001060E9" w:rsidP="00461116">
      <w:pPr>
        <w:rPr>
          <w:rFonts w:ascii="Verdana" w:hAnsi="Verdana" w:cs="Arial"/>
          <w:b/>
          <w:sz w:val="20"/>
          <w:szCs w:val="20"/>
          <w:lang w:val="es-ES"/>
        </w:rPr>
      </w:pPr>
      <w:r w:rsidRPr="00656CC9">
        <w:rPr>
          <w:rFonts w:ascii="Verdana" w:hAnsi="Verdana" w:cs="Arial"/>
          <w:b/>
          <w:sz w:val="20"/>
          <w:szCs w:val="20"/>
          <w:lang w:val="es-ES"/>
        </w:rPr>
        <w:t xml:space="preserve">DESCRIPCIÓN </w:t>
      </w:r>
      <w:r w:rsidR="00461116" w:rsidRPr="00656CC9">
        <w:rPr>
          <w:rFonts w:ascii="Verdana" w:hAnsi="Verdana" w:cs="Arial"/>
          <w:b/>
          <w:sz w:val="20"/>
          <w:szCs w:val="20"/>
          <w:lang w:val="es-ES"/>
        </w:rPr>
        <w:t>DE UTILIZACIÓN</w:t>
      </w:r>
    </w:p>
    <w:p w14:paraId="038C677D" w14:textId="77777777" w:rsidR="00461116" w:rsidRPr="00656CC9" w:rsidRDefault="00461116" w:rsidP="00461116">
      <w:pPr>
        <w:rPr>
          <w:rFonts w:ascii="Verdana" w:hAnsi="Verdana" w:cs="Arial"/>
          <w:b/>
          <w:sz w:val="20"/>
          <w:szCs w:val="20"/>
          <w:lang w:val="es-ES"/>
        </w:rPr>
      </w:pPr>
    </w:p>
    <w:p w14:paraId="038C677E" w14:textId="77777777" w:rsidR="00CF54BD" w:rsidRPr="00656CC9" w:rsidRDefault="00CF54BD" w:rsidP="00D044BB">
      <w:pPr>
        <w:pStyle w:val="Prrafodelista"/>
        <w:ind w:left="0"/>
        <w:jc w:val="both"/>
        <w:rPr>
          <w:rFonts w:ascii="Verdana" w:hAnsi="Verdana" w:cs="Arial"/>
          <w:sz w:val="20"/>
          <w:szCs w:val="20"/>
          <w:lang w:val="es-ES"/>
        </w:rPr>
      </w:pPr>
      <w:r w:rsidRPr="00656CC9">
        <w:rPr>
          <w:rFonts w:ascii="Verdana" w:hAnsi="Verdana" w:cs="Arial"/>
          <w:sz w:val="20"/>
          <w:szCs w:val="20"/>
          <w:lang w:val="es-ES"/>
        </w:rPr>
        <w:t>La Lista de chequeo permite analizar las condiciones de trabajo en su domicilio.</w:t>
      </w:r>
    </w:p>
    <w:p w14:paraId="038C677F" w14:textId="77777777" w:rsidR="00CF54BD" w:rsidRPr="00656CC9" w:rsidRDefault="00CF54BD" w:rsidP="00CF54BD">
      <w:pPr>
        <w:jc w:val="both"/>
        <w:rPr>
          <w:rFonts w:ascii="Verdana" w:hAnsi="Verdana" w:cs="Arial"/>
          <w:sz w:val="20"/>
          <w:szCs w:val="20"/>
          <w:lang w:val="es-ES"/>
        </w:rPr>
      </w:pPr>
    </w:p>
    <w:p w14:paraId="038C6780" w14:textId="5530F956" w:rsidR="00CF54BD" w:rsidRPr="00656CC9" w:rsidRDefault="00CF54BD" w:rsidP="00CF54BD">
      <w:pPr>
        <w:jc w:val="both"/>
        <w:rPr>
          <w:rFonts w:ascii="Verdana" w:hAnsi="Verdana" w:cs="Arial"/>
          <w:sz w:val="20"/>
          <w:szCs w:val="20"/>
          <w:lang w:val="es-ES"/>
        </w:rPr>
      </w:pPr>
      <w:r w:rsidRPr="00656CC9">
        <w:rPr>
          <w:rFonts w:ascii="Verdana" w:hAnsi="Verdana" w:cs="Arial"/>
          <w:sz w:val="20"/>
          <w:szCs w:val="20"/>
          <w:lang w:val="es-ES"/>
        </w:rPr>
        <w:t xml:space="preserve">El objetivo de la Lista de </w:t>
      </w:r>
      <w:r w:rsidR="00E867DE" w:rsidRPr="00656CC9">
        <w:rPr>
          <w:rFonts w:ascii="Verdana" w:hAnsi="Verdana" w:cs="Arial"/>
          <w:sz w:val="20"/>
          <w:szCs w:val="20"/>
          <w:lang w:val="es-ES"/>
        </w:rPr>
        <w:t>chequeo</w:t>
      </w:r>
      <w:r w:rsidRPr="00656CC9">
        <w:rPr>
          <w:rFonts w:ascii="Verdana" w:hAnsi="Verdana" w:cs="Arial"/>
          <w:sz w:val="20"/>
          <w:szCs w:val="20"/>
          <w:lang w:val="es-ES"/>
        </w:rPr>
        <w:t xml:space="preserve"> está en hacerle tomar consciencia, como Teletrabajador, de las condiciones de seguridad, de salud y de bienestar, en las cuales efectúa su trabajo, en su domicilio, y conducirlo a reflexionar sobre las medidas de mejoramiento que usted y eventualmente su empresa, pueden tomar con la finalidad de trabajar en mejores condiciones.</w:t>
      </w:r>
    </w:p>
    <w:p w14:paraId="038C6781" w14:textId="77777777" w:rsidR="00CF54BD" w:rsidRPr="00656CC9" w:rsidRDefault="00CF54BD" w:rsidP="00CF54BD">
      <w:pPr>
        <w:jc w:val="both"/>
        <w:rPr>
          <w:rFonts w:ascii="Verdana" w:hAnsi="Verdana" w:cs="Arial"/>
          <w:sz w:val="20"/>
          <w:szCs w:val="20"/>
          <w:lang w:val="es-ES"/>
        </w:rPr>
      </w:pPr>
    </w:p>
    <w:p w14:paraId="038C6782" w14:textId="77777777" w:rsidR="0024767D" w:rsidRPr="00656CC9" w:rsidRDefault="00D044BB" w:rsidP="00CF54BD">
      <w:pPr>
        <w:jc w:val="both"/>
        <w:rPr>
          <w:rFonts w:ascii="Verdana" w:hAnsi="Verdana" w:cs="Arial"/>
          <w:sz w:val="20"/>
          <w:szCs w:val="20"/>
          <w:lang w:val="es-ES"/>
        </w:rPr>
      </w:pPr>
      <w:r w:rsidRPr="00656CC9">
        <w:rPr>
          <w:rFonts w:ascii="Verdana" w:hAnsi="Verdana" w:cs="Arial"/>
          <w:sz w:val="20"/>
          <w:szCs w:val="20"/>
          <w:lang w:val="es-ES"/>
        </w:rPr>
        <w:t>D</w:t>
      </w:r>
      <w:r w:rsidR="0024767D" w:rsidRPr="00656CC9">
        <w:rPr>
          <w:rFonts w:ascii="Verdana" w:hAnsi="Verdana" w:cs="Arial"/>
          <w:sz w:val="20"/>
          <w:szCs w:val="20"/>
          <w:lang w:val="es-ES"/>
        </w:rPr>
        <w:t>iligencie cuidadosamente la Lista de chequeo</w:t>
      </w:r>
      <w:r w:rsidRPr="00656CC9">
        <w:rPr>
          <w:rFonts w:ascii="Verdana" w:hAnsi="Verdana" w:cs="Arial"/>
          <w:sz w:val="20"/>
          <w:szCs w:val="20"/>
          <w:lang w:val="es-ES"/>
        </w:rPr>
        <w:t xml:space="preserve">. </w:t>
      </w:r>
      <w:r w:rsidR="0024767D" w:rsidRPr="00656CC9">
        <w:rPr>
          <w:rFonts w:ascii="Verdana" w:hAnsi="Verdana" w:cs="Arial"/>
          <w:sz w:val="20"/>
          <w:szCs w:val="20"/>
          <w:lang w:val="es-ES"/>
        </w:rPr>
        <w:t xml:space="preserve">Califique los diferentes aspectos, </w:t>
      </w:r>
      <w:r w:rsidR="00FE5CEF" w:rsidRPr="00656CC9">
        <w:rPr>
          <w:rFonts w:ascii="Verdana" w:hAnsi="Verdana" w:cs="Arial"/>
          <w:sz w:val="20"/>
          <w:szCs w:val="20"/>
          <w:lang w:val="es-ES"/>
        </w:rPr>
        <w:t>con base en la siguiente escala</w:t>
      </w:r>
      <w:r w:rsidRPr="00656CC9">
        <w:rPr>
          <w:rFonts w:ascii="Verdana" w:hAnsi="Verdana" w:cs="Arial"/>
          <w:sz w:val="20"/>
          <w:szCs w:val="20"/>
          <w:lang w:val="es-ES"/>
        </w:rPr>
        <w:t xml:space="preserve"> de valoración</w:t>
      </w:r>
      <w:r w:rsidR="00FE5CEF" w:rsidRPr="00656CC9">
        <w:rPr>
          <w:rFonts w:ascii="Verdana" w:hAnsi="Verdana" w:cs="Arial"/>
          <w:sz w:val="20"/>
          <w:szCs w:val="20"/>
          <w:lang w:val="es-ES"/>
        </w:rPr>
        <w:t>:</w:t>
      </w:r>
    </w:p>
    <w:p w14:paraId="038C6783" w14:textId="77777777" w:rsidR="002E29AD" w:rsidRPr="00656CC9" w:rsidRDefault="002E29AD" w:rsidP="00CF54BD">
      <w:pPr>
        <w:jc w:val="both"/>
        <w:rPr>
          <w:rFonts w:ascii="Verdana" w:hAnsi="Verdana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7195"/>
      </w:tblGrid>
      <w:tr w:rsidR="009B2E13" w:rsidRPr="00656CC9" w14:paraId="038C6786" w14:textId="77777777" w:rsidTr="00B62989">
        <w:trPr>
          <w:jc w:val="center"/>
        </w:trPr>
        <w:tc>
          <w:tcPr>
            <w:tcW w:w="625" w:type="dxa"/>
          </w:tcPr>
          <w:p w14:paraId="038C6784" w14:textId="77777777" w:rsidR="00FE5CEF" w:rsidRPr="00656CC9" w:rsidRDefault="002E29AD" w:rsidP="00CF54BD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NA</w:t>
            </w:r>
          </w:p>
        </w:tc>
        <w:tc>
          <w:tcPr>
            <w:tcW w:w="7195" w:type="dxa"/>
          </w:tcPr>
          <w:p w14:paraId="038C6785" w14:textId="77777777" w:rsidR="002E29AD" w:rsidRPr="00656CC9" w:rsidRDefault="002E29AD" w:rsidP="00D044B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No Aplica</w:t>
            </w:r>
          </w:p>
        </w:tc>
      </w:tr>
      <w:tr w:rsidR="009B2E13" w:rsidRPr="00656CC9" w14:paraId="038C6789" w14:textId="77777777" w:rsidTr="00B62989">
        <w:trPr>
          <w:jc w:val="center"/>
        </w:trPr>
        <w:tc>
          <w:tcPr>
            <w:tcW w:w="625" w:type="dxa"/>
            <w:vAlign w:val="center"/>
          </w:tcPr>
          <w:p w14:paraId="038C6787" w14:textId="77777777" w:rsidR="00FE5CEF" w:rsidRPr="00656CC9" w:rsidRDefault="009829C0" w:rsidP="00CF54BD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SI</w:t>
            </w:r>
          </w:p>
        </w:tc>
        <w:tc>
          <w:tcPr>
            <w:tcW w:w="7195" w:type="dxa"/>
          </w:tcPr>
          <w:p w14:paraId="038C6788" w14:textId="77777777" w:rsidR="00B8050B" w:rsidRPr="00656CC9" w:rsidRDefault="00E516D8" w:rsidP="00D044B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S</w:t>
            </w:r>
            <w:r w:rsidR="002E29AD" w:rsidRPr="00656CC9">
              <w:rPr>
                <w:rFonts w:ascii="Verdana" w:hAnsi="Verdana" w:cs="Arial"/>
                <w:sz w:val="20"/>
                <w:szCs w:val="20"/>
                <w:lang w:val="es-ES"/>
              </w:rPr>
              <w:t>ituación completamente satisfactoria</w:t>
            </w:r>
          </w:p>
        </w:tc>
      </w:tr>
      <w:tr w:rsidR="009B2E13" w:rsidRPr="00656CC9" w14:paraId="038C678C" w14:textId="77777777" w:rsidTr="00B62989">
        <w:trPr>
          <w:jc w:val="center"/>
        </w:trPr>
        <w:tc>
          <w:tcPr>
            <w:tcW w:w="625" w:type="dxa"/>
            <w:vAlign w:val="center"/>
          </w:tcPr>
          <w:p w14:paraId="038C678A" w14:textId="77777777" w:rsidR="00FE5CEF" w:rsidRPr="00656CC9" w:rsidRDefault="009829C0" w:rsidP="00CF54BD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R</w:t>
            </w:r>
          </w:p>
        </w:tc>
        <w:tc>
          <w:tcPr>
            <w:tcW w:w="7195" w:type="dxa"/>
          </w:tcPr>
          <w:p w14:paraId="038C678B" w14:textId="77777777" w:rsidR="00B8050B" w:rsidRPr="00656CC9" w:rsidRDefault="00E516D8" w:rsidP="00D044B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S</w:t>
            </w:r>
            <w:r w:rsidR="002E29AD" w:rsidRPr="00656CC9">
              <w:rPr>
                <w:rFonts w:ascii="Verdana" w:hAnsi="Verdana" w:cs="Arial"/>
                <w:sz w:val="20"/>
                <w:szCs w:val="20"/>
                <w:lang w:val="es-ES"/>
              </w:rPr>
              <w:t>ituación para mejorar, si es posible.</w:t>
            </w:r>
          </w:p>
        </w:tc>
      </w:tr>
      <w:tr w:rsidR="009B2E13" w:rsidRPr="00656CC9" w14:paraId="038C678F" w14:textId="77777777" w:rsidTr="00B62989">
        <w:trPr>
          <w:jc w:val="center"/>
        </w:trPr>
        <w:tc>
          <w:tcPr>
            <w:tcW w:w="625" w:type="dxa"/>
            <w:vAlign w:val="center"/>
          </w:tcPr>
          <w:p w14:paraId="038C678D" w14:textId="77777777" w:rsidR="00FE5CEF" w:rsidRPr="00656CC9" w:rsidRDefault="009829C0" w:rsidP="00CF54BD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NO</w:t>
            </w:r>
          </w:p>
        </w:tc>
        <w:tc>
          <w:tcPr>
            <w:tcW w:w="7195" w:type="dxa"/>
          </w:tcPr>
          <w:p w14:paraId="038C678E" w14:textId="77777777" w:rsidR="00FE5CEF" w:rsidRPr="00656CC9" w:rsidRDefault="00E516D8" w:rsidP="00CF54B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S</w:t>
            </w:r>
            <w:r w:rsidR="002E29AD" w:rsidRPr="00656CC9">
              <w:rPr>
                <w:rFonts w:ascii="Verdana" w:hAnsi="Verdana" w:cs="Arial"/>
                <w:sz w:val="20"/>
                <w:szCs w:val="20"/>
                <w:lang w:val="es-ES"/>
              </w:rPr>
              <w:t>ituación insatisfactoria; susceptible de ser peligrosa. Para mejorar necesariamente.</w:t>
            </w:r>
          </w:p>
        </w:tc>
      </w:tr>
    </w:tbl>
    <w:p w14:paraId="038C6790" w14:textId="77777777" w:rsidR="00FE5CEF" w:rsidRPr="00656CC9" w:rsidRDefault="00FE5CEF" w:rsidP="00CF54BD">
      <w:pPr>
        <w:jc w:val="both"/>
        <w:rPr>
          <w:rFonts w:ascii="Verdana" w:hAnsi="Verdana" w:cs="Arial"/>
          <w:sz w:val="20"/>
          <w:szCs w:val="20"/>
          <w:lang w:val="es-ES"/>
        </w:rPr>
      </w:pPr>
    </w:p>
    <w:p w14:paraId="038C6791" w14:textId="77777777" w:rsidR="00461116" w:rsidRPr="00656CC9" w:rsidRDefault="00B62989" w:rsidP="00461116">
      <w:pPr>
        <w:jc w:val="both"/>
        <w:rPr>
          <w:rFonts w:ascii="Verdana" w:hAnsi="Verdana" w:cs="Arial"/>
          <w:sz w:val="20"/>
          <w:szCs w:val="20"/>
          <w:lang w:val="es-ES"/>
        </w:rPr>
      </w:pPr>
      <w:r w:rsidRPr="00656CC9">
        <w:rPr>
          <w:rFonts w:ascii="Verdana" w:hAnsi="Verdana" w:cs="Arial"/>
          <w:sz w:val="20"/>
          <w:szCs w:val="20"/>
          <w:lang w:val="es-ES"/>
        </w:rPr>
        <w:t xml:space="preserve">En los criterios juzgados con calificación </w:t>
      </w:r>
      <w:r w:rsidR="004E4452" w:rsidRPr="00656CC9">
        <w:rPr>
          <w:rFonts w:ascii="Verdana" w:hAnsi="Verdana" w:cs="Arial"/>
          <w:b/>
          <w:sz w:val="20"/>
          <w:szCs w:val="20"/>
          <w:lang w:val="es-ES"/>
        </w:rPr>
        <w:t>R</w:t>
      </w:r>
      <w:r w:rsidRPr="00656CC9">
        <w:rPr>
          <w:rFonts w:ascii="Verdana" w:hAnsi="Verdana" w:cs="Arial"/>
          <w:b/>
          <w:sz w:val="20"/>
          <w:szCs w:val="20"/>
          <w:lang w:val="es-ES"/>
        </w:rPr>
        <w:t xml:space="preserve"> </w:t>
      </w:r>
      <w:r w:rsidR="003D60A6" w:rsidRPr="00656CC9">
        <w:rPr>
          <w:rFonts w:ascii="Verdana" w:hAnsi="Verdana" w:cs="Arial"/>
          <w:sz w:val="20"/>
          <w:szCs w:val="20"/>
          <w:lang w:val="es-ES"/>
        </w:rPr>
        <w:t>y</w:t>
      </w:r>
      <w:r w:rsidR="009C4ADF" w:rsidRPr="00656CC9">
        <w:rPr>
          <w:rFonts w:ascii="Verdana" w:hAnsi="Verdana" w:cs="Arial"/>
          <w:sz w:val="20"/>
          <w:szCs w:val="20"/>
          <w:lang w:val="es-ES"/>
        </w:rPr>
        <w:t xml:space="preserve"> </w:t>
      </w:r>
      <w:r w:rsidR="004E4452" w:rsidRPr="00656CC9">
        <w:rPr>
          <w:rFonts w:ascii="Verdana" w:hAnsi="Verdana" w:cs="Arial"/>
          <w:b/>
          <w:sz w:val="20"/>
          <w:szCs w:val="20"/>
          <w:lang w:val="es-ES"/>
        </w:rPr>
        <w:t>NO</w:t>
      </w:r>
      <w:r w:rsidRPr="00656CC9">
        <w:rPr>
          <w:rFonts w:ascii="Verdana" w:hAnsi="Verdana" w:cs="Arial"/>
          <w:b/>
          <w:sz w:val="20"/>
          <w:szCs w:val="20"/>
          <w:lang w:val="es-ES"/>
        </w:rPr>
        <w:t xml:space="preserve">, </w:t>
      </w:r>
      <w:r w:rsidRPr="00656CC9">
        <w:rPr>
          <w:rFonts w:ascii="Verdana" w:hAnsi="Verdana" w:cs="Arial"/>
          <w:sz w:val="20"/>
          <w:szCs w:val="20"/>
          <w:lang w:val="es-ES"/>
        </w:rPr>
        <w:t>enuncie las mejoras que usted propone.</w:t>
      </w:r>
    </w:p>
    <w:p w14:paraId="038C6792" w14:textId="77777777" w:rsidR="00B62989" w:rsidRPr="00656CC9" w:rsidRDefault="00B62989" w:rsidP="00461116">
      <w:pPr>
        <w:jc w:val="both"/>
        <w:rPr>
          <w:rFonts w:ascii="Verdana" w:hAnsi="Verdana" w:cs="Arial"/>
          <w:sz w:val="20"/>
          <w:szCs w:val="20"/>
          <w:lang w:val="es-ES"/>
        </w:rPr>
      </w:pPr>
    </w:p>
    <w:p w14:paraId="038C6793" w14:textId="77777777" w:rsidR="00B62989" w:rsidRPr="00656CC9" w:rsidRDefault="00B62989" w:rsidP="00461116">
      <w:pPr>
        <w:jc w:val="both"/>
        <w:rPr>
          <w:rFonts w:ascii="Verdana" w:hAnsi="Verdana" w:cs="Arial"/>
          <w:sz w:val="20"/>
          <w:szCs w:val="20"/>
          <w:lang w:val="es-ES"/>
        </w:rPr>
      </w:pPr>
      <w:r w:rsidRPr="00656CC9">
        <w:rPr>
          <w:rFonts w:ascii="Verdana" w:hAnsi="Verdana" w:cs="Arial"/>
          <w:sz w:val="20"/>
          <w:szCs w:val="20"/>
          <w:lang w:val="es-ES"/>
        </w:rPr>
        <w:t>Si lo desea, puede discutir los resultados de esta Lista de chequeo con el ases</w:t>
      </w:r>
      <w:r w:rsidR="00D044BB" w:rsidRPr="00656CC9">
        <w:rPr>
          <w:rFonts w:ascii="Verdana" w:hAnsi="Verdana" w:cs="Arial"/>
          <w:sz w:val="20"/>
          <w:szCs w:val="20"/>
          <w:lang w:val="es-ES"/>
        </w:rPr>
        <w:t>or o responsable de prevención.</w:t>
      </w:r>
    </w:p>
    <w:p w14:paraId="038C6795" w14:textId="77777777" w:rsidR="00B62989" w:rsidRPr="00656CC9" w:rsidRDefault="00B62989">
      <w:pPr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28"/>
        <w:gridCol w:w="619"/>
        <w:gridCol w:w="508"/>
        <w:gridCol w:w="110"/>
        <w:gridCol w:w="618"/>
        <w:gridCol w:w="645"/>
      </w:tblGrid>
      <w:tr w:rsidR="009B2E13" w:rsidRPr="00656CC9" w14:paraId="038C6798" w14:textId="77777777" w:rsidTr="00E867DE">
        <w:trPr>
          <w:trHeight w:val="230"/>
          <w:jc w:val="center"/>
        </w:trPr>
        <w:tc>
          <w:tcPr>
            <w:tcW w:w="8978" w:type="dxa"/>
            <w:gridSpan w:val="6"/>
          </w:tcPr>
          <w:p w14:paraId="038C6797" w14:textId="71280A74" w:rsidR="00D044BB" w:rsidRPr="00656CC9" w:rsidRDefault="00217FA6" w:rsidP="00E867DE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LISTA DE CHEQUEO PREVENCIÓN </w:t>
            </w:r>
            <w:r w:rsidR="005D095F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–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TELETRABAJADOR</w:t>
            </w:r>
          </w:p>
        </w:tc>
      </w:tr>
      <w:tr w:rsidR="009B2E13" w:rsidRPr="00656CC9" w14:paraId="038C679A" w14:textId="77777777" w:rsidTr="007B1F18">
        <w:trPr>
          <w:jc w:val="center"/>
        </w:trPr>
        <w:tc>
          <w:tcPr>
            <w:tcW w:w="8978" w:type="dxa"/>
            <w:gridSpan w:val="6"/>
          </w:tcPr>
          <w:p w14:paraId="038C6799" w14:textId="1A248F0F" w:rsidR="009771D8" w:rsidRPr="00656CC9" w:rsidRDefault="00E867DE" w:rsidP="000A238D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Nombre y</w:t>
            </w:r>
            <w:r w:rsidR="000A238D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apellido </w:t>
            </w:r>
            <w:r w:rsidR="00217FA6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del Teletrabajador:</w:t>
            </w:r>
            <w:r w:rsidR="000A238D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 </w:t>
            </w:r>
          </w:p>
        </w:tc>
      </w:tr>
      <w:tr w:rsidR="009B2E13" w:rsidRPr="00656CC9" w14:paraId="038C679C" w14:textId="77777777" w:rsidTr="007B1F18">
        <w:trPr>
          <w:jc w:val="center"/>
        </w:trPr>
        <w:tc>
          <w:tcPr>
            <w:tcW w:w="8978" w:type="dxa"/>
            <w:gridSpan w:val="6"/>
          </w:tcPr>
          <w:p w14:paraId="038C679B" w14:textId="77777777" w:rsidR="009771D8" w:rsidRPr="00656CC9" w:rsidRDefault="000A238D" w:rsidP="000A238D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Fecha de diligenciamiento</w:t>
            </w:r>
            <w:r w:rsidR="00217FA6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de la lista de chequeo: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</w:t>
            </w:r>
          </w:p>
        </w:tc>
      </w:tr>
      <w:tr w:rsidR="009B2E13" w:rsidRPr="00656CC9" w14:paraId="038C679E" w14:textId="77777777" w:rsidTr="007B1F18">
        <w:trPr>
          <w:jc w:val="center"/>
        </w:trPr>
        <w:tc>
          <w:tcPr>
            <w:tcW w:w="8978" w:type="dxa"/>
            <w:gridSpan w:val="6"/>
          </w:tcPr>
          <w:p w14:paraId="038C679D" w14:textId="77777777" w:rsidR="00BA39F0" w:rsidRPr="00656CC9" w:rsidRDefault="00BA39F0" w:rsidP="00DD7DE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</w:rPr>
              <w:t>Tipo de vivienda</w:t>
            </w:r>
            <w:r w:rsidR="000A238D" w:rsidRPr="00656CC9">
              <w:rPr>
                <w:rFonts w:ascii="Verdana" w:hAnsi="Verdana" w:cs="Arial"/>
                <w:b/>
                <w:sz w:val="20"/>
                <w:szCs w:val="20"/>
              </w:rPr>
              <w:t xml:space="preserve"> (Escriba el tipo de vivienda donde reside el teletrabajador)</w:t>
            </w:r>
          </w:p>
        </w:tc>
      </w:tr>
      <w:tr w:rsidR="009B2E13" w:rsidRPr="00656CC9" w14:paraId="038C67A2" w14:textId="77777777" w:rsidTr="00BF5EBD">
        <w:trPr>
          <w:jc w:val="center"/>
        </w:trPr>
        <w:tc>
          <w:tcPr>
            <w:tcW w:w="7621" w:type="dxa"/>
            <w:gridSpan w:val="3"/>
          </w:tcPr>
          <w:p w14:paraId="038C679F" w14:textId="77777777" w:rsidR="00217FA6" w:rsidRPr="00656CC9" w:rsidRDefault="00217FA6" w:rsidP="00217FA6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Deseo que la empresa intervenga para aconsejarme y ayudarme a mejorar las condiciones de trabajo en mi domicilio. Deseo discutir con un asesor en prevención o con un responsable.</w:t>
            </w:r>
          </w:p>
        </w:tc>
        <w:tc>
          <w:tcPr>
            <w:tcW w:w="709" w:type="dxa"/>
            <w:gridSpan w:val="2"/>
            <w:vAlign w:val="center"/>
          </w:tcPr>
          <w:p w14:paraId="038C67A0" w14:textId="77777777" w:rsidR="00217FA6" w:rsidRPr="00656CC9" w:rsidRDefault="00217FA6" w:rsidP="00217FA6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No</w:t>
            </w:r>
          </w:p>
        </w:tc>
        <w:tc>
          <w:tcPr>
            <w:tcW w:w="648" w:type="dxa"/>
            <w:vAlign w:val="center"/>
          </w:tcPr>
          <w:p w14:paraId="038C67A1" w14:textId="77777777" w:rsidR="00217FA6" w:rsidRPr="00656CC9" w:rsidRDefault="00217FA6" w:rsidP="00217FA6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Sí</w:t>
            </w:r>
          </w:p>
        </w:tc>
      </w:tr>
      <w:tr w:rsidR="009B2E13" w:rsidRPr="00656CC9" w14:paraId="038C67A4" w14:textId="77777777" w:rsidTr="007B1F18">
        <w:trPr>
          <w:jc w:val="center"/>
        </w:trPr>
        <w:tc>
          <w:tcPr>
            <w:tcW w:w="8978" w:type="dxa"/>
            <w:gridSpan w:val="6"/>
          </w:tcPr>
          <w:p w14:paraId="038C67A3" w14:textId="77777777" w:rsidR="00217FA6" w:rsidRPr="00656CC9" w:rsidRDefault="00217FA6" w:rsidP="003A7A26">
            <w:pPr>
              <w:pStyle w:val="Prrafodelista"/>
              <w:numPr>
                <w:ilvl w:val="0"/>
                <w:numId w:val="5"/>
              </w:num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ESPACIO DE TRABAJO EN EL DOMICILIO</w:t>
            </w:r>
          </w:p>
        </w:tc>
      </w:tr>
      <w:tr w:rsidR="009B2E13" w:rsidRPr="00656CC9" w14:paraId="038C67AA" w14:textId="77777777" w:rsidTr="007B1F18">
        <w:trPr>
          <w:jc w:val="center"/>
        </w:trPr>
        <w:tc>
          <w:tcPr>
            <w:tcW w:w="6487" w:type="dxa"/>
          </w:tcPr>
          <w:p w14:paraId="038C67A5" w14:textId="77777777" w:rsidR="00217FA6" w:rsidRPr="00656CC9" w:rsidRDefault="00684537" w:rsidP="00CC54FC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Espacio de trabajo: </w:t>
            </w:r>
            <w:r w:rsidR="00A939AF" w:rsidRPr="00656CC9">
              <w:rPr>
                <w:rFonts w:ascii="Verdana" w:hAnsi="Verdana" w:cs="Arial"/>
                <w:sz w:val="20"/>
                <w:szCs w:val="20"/>
                <w:lang w:val="es-ES"/>
              </w:rPr>
              <w:t>a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daptado a la frecuencia del teletrabajo (ocasional, regular en alternancia, permanente)</w:t>
            </w:r>
            <w:r w:rsidR="00CC54FC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7A6" w14:textId="77777777" w:rsidR="00217FA6" w:rsidRPr="00656CC9" w:rsidRDefault="00217FA6" w:rsidP="00217FA6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NA</w:t>
            </w:r>
          </w:p>
        </w:tc>
        <w:tc>
          <w:tcPr>
            <w:tcW w:w="623" w:type="dxa"/>
            <w:gridSpan w:val="2"/>
            <w:vAlign w:val="center"/>
          </w:tcPr>
          <w:p w14:paraId="038C67A7" w14:textId="77777777" w:rsidR="00217FA6" w:rsidRPr="00656CC9" w:rsidRDefault="009829C0" w:rsidP="00CC5172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SI</w:t>
            </w:r>
          </w:p>
        </w:tc>
        <w:tc>
          <w:tcPr>
            <w:tcW w:w="623" w:type="dxa"/>
            <w:vAlign w:val="center"/>
          </w:tcPr>
          <w:p w14:paraId="038C67A8" w14:textId="77777777" w:rsidR="00217FA6" w:rsidRPr="00656CC9" w:rsidRDefault="009829C0" w:rsidP="00217FA6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R</w:t>
            </w:r>
          </w:p>
        </w:tc>
        <w:tc>
          <w:tcPr>
            <w:tcW w:w="623" w:type="dxa"/>
            <w:vAlign w:val="center"/>
          </w:tcPr>
          <w:p w14:paraId="038C67A9" w14:textId="77777777" w:rsidR="00217FA6" w:rsidRPr="00656CC9" w:rsidRDefault="009829C0" w:rsidP="00217FA6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NO</w:t>
            </w:r>
          </w:p>
        </w:tc>
      </w:tr>
      <w:tr w:rsidR="009B2E13" w:rsidRPr="00656CC9" w14:paraId="038C67B1" w14:textId="77777777" w:rsidTr="007B1F18">
        <w:trPr>
          <w:jc w:val="center"/>
        </w:trPr>
        <w:tc>
          <w:tcPr>
            <w:tcW w:w="6487" w:type="dxa"/>
          </w:tcPr>
          <w:p w14:paraId="038C67AC" w14:textId="77777777" w:rsidR="00A939AF" w:rsidRPr="00656CC9" w:rsidRDefault="00A939AF" w:rsidP="007B1F18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Dimensiones del espacio de trabajo: 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Superficie, altura, espacio libre</w:t>
            </w:r>
            <w:r w:rsidR="006944C9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7AD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38C67AE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AF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B0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7B8" w14:textId="77777777" w:rsidTr="007B1F18">
        <w:trPr>
          <w:jc w:val="center"/>
        </w:trPr>
        <w:tc>
          <w:tcPr>
            <w:tcW w:w="6487" w:type="dxa"/>
          </w:tcPr>
          <w:p w14:paraId="038C67B3" w14:textId="77777777" w:rsidR="00A939AF" w:rsidRPr="00656CC9" w:rsidRDefault="00A939AF" w:rsidP="00A939AF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Estado de los pisos: 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de niveles, liso, plano sólido, no resbaloso…</w:t>
            </w:r>
          </w:p>
        </w:tc>
        <w:tc>
          <w:tcPr>
            <w:tcW w:w="622" w:type="dxa"/>
            <w:vAlign w:val="center"/>
          </w:tcPr>
          <w:p w14:paraId="038C67B4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38C67B5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B6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B7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7BF" w14:textId="77777777" w:rsidTr="007B1F18">
        <w:trPr>
          <w:jc w:val="center"/>
        </w:trPr>
        <w:tc>
          <w:tcPr>
            <w:tcW w:w="6487" w:type="dxa"/>
          </w:tcPr>
          <w:p w14:paraId="038C67BA" w14:textId="77777777" w:rsidR="00A939AF" w:rsidRPr="00656CC9" w:rsidRDefault="00A939AF" w:rsidP="007B1F18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Escaleras: 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presencia de rampas, de niveles, marchas amplias, antideslizantes</w:t>
            </w:r>
            <w:r w:rsidR="006944C9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7BB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38C67BC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BD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BE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7C6" w14:textId="77777777" w:rsidTr="007B1F18">
        <w:trPr>
          <w:jc w:val="center"/>
        </w:trPr>
        <w:tc>
          <w:tcPr>
            <w:tcW w:w="6487" w:type="dxa"/>
          </w:tcPr>
          <w:p w14:paraId="038C67C1" w14:textId="77777777" w:rsidR="00A939AF" w:rsidRPr="00656CC9" w:rsidRDefault="00A939AF" w:rsidP="00A939AF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Orden: 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espacio suficiente para organizar, regularidad de la limpieza, aglomeración de objetos extraños</w:t>
            </w:r>
            <w:r w:rsidR="006944C9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al trabajo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, almacenamiento mal ubicado</w:t>
            </w:r>
            <w:r w:rsidR="006944C9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7C2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38C67C3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C4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C5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7CD" w14:textId="77777777" w:rsidTr="007B1F18">
        <w:trPr>
          <w:jc w:val="center"/>
        </w:trPr>
        <w:tc>
          <w:tcPr>
            <w:tcW w:w="6487" w:type="dxa"/>
          </w:tcPr>
          <w:p w14:paraId="038C67C8" w14:textId="77777777" w:rsidR="00A939AF" w:rsidRPr="00656CC9" w:rsidRDefault="00A939AF" w:rsidP="00A939AF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Limpieza general: 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limpieza y estética general, eliminación de desechos, cestas de la ba</w:t>
            </w:r>
            <w:bookmarkStart w:id="0" w:name="_GoBack"/>
            <w:bookmarkEnd w:id="0"/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sura…</w:t>
            </w:r>
          </w:p>
        </w:tc>
        <w:tc>
          <w:tcPr>
            <w:tcW w:w="622" w:type="dxa"/>
            <w:vAlign w:val="center"/>
          </w:tcPr>
          <w:p w14:paraId="038C67C9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38C67CA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CB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CC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7D4" w14:textId="77777777" w:rsidTr="00E867DE">
        <w:trPr>
          <w:trHeight w:val="395"/>
          <w:jc w:val="center"/>
        </w:trPr>
        <w:tc>
          <w:tcPr>
            <w:tcW w:w="6487" w:type="dxa"/>
          </w:tcPr>
          <w:p w14:paraId="038C67CF" w14:textId="77777777" w:rsidR="00A939AF" w:rsidRPr="00656CC9" w:rsidRDefault="00A939AF" w:rsidP="007B1F18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lastRenderedPageBreak/>
              <w:t xml:space="preserve">Medios de comunicación: 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teléfonos, GSM, fax…satisfactorios</w:t>
            </w:r>
            <w:r w:rsidR="006944C9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7D0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38C67D1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D2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D3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7DC" w14:textId="77777777" w:rsidTr="007B1F18">
        <w:trPr>
          <w:jc w:val="center"/>
        </w:trPr>
        <w:tc>
          <w:tcPr>
            <w:tcW w:w="6487" w:type="dxa"/>
          </w:tcPr>
          <w:p w14:paraId="038C67D7" w14:textId="52DA38E6" w:rsidR="00A939AF" w:rsidRPr="00656CC9" w:rsidRDefault="00A939AF" w:rsidP="007B1F18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Otros</w:t>
            </w:r>
          </w:p>
        </w:tc>
        <w:tc>
          <w:tcPr>
            <w:tcW w:w="622" w:type="dxa"/>
            <w:vAlign w:val="center"/>
          </w:tcPr>
          <w:p w14:paraId="038C67D8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38C67D9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DA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DB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7E1" w14:textId="77777777" w:rsidTr="004B57A1">
        <w:trPr>
          <w:jc w:val="center"/>
        </w:trPr>
        <w:tc>
          <w:tcPr>
            <w:tcW w:w="8978" w:type="dxa"/>
            <w:gridSpan w:val="6"/>
          </w:tcPr>
          <w:p w14:paraId="038C67DD" w14:textId="77777777" w:rsidR="00A939AF" w:rsidRPr="00656CC9" w:rsidRDefault="00A939AF" w:rsidP="00217FA6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¿Qué hacer en </w:t>
            </w:r>
            <w:r w:rsidRPr="00656CC9">
              <w:rPr>
                <w:rFonts w:ascii="Verdana" w:hAnsi="Verdana" w:cs="Arial"/>
                <w:b/>
                <w:sz w:val="20"/>
                <w:szCs w:val="20"/>
                <w:u w:val="single"/>
                <w:lang w:val="es-ES"/>
              </w:rPr>
              <w:t>concreto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para mejorar la situación?</w:t>
            </w:r>
          </w:p>
          <w:p w14:paraId="038C67DE" w14:textId="77777777" w:rsidR="00A939AF" w:rsidRPr="00656CC9" w:rsidRDefault="00A939AF" w:rsidP="00217FA6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  <w:p w14:paraId="038C67DF" w14:textId="195D84DE" w:rsidR="00B62989" w:rsidRPr="00656CC9" w:rsidRDefault="000A238D" w:rsidP="00217FA6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(Escriba la </w:t>
            </w:r>
            <w:r w:rsidR="00656CC9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observación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que considere pertinente según la situación observada.)</w:t>
            </w:r>
          </w:p>
          <w:p w14:paraId="038C67E0" w14:textId="77777777" w:rsidR="00CD4872" w:rsidRPr="00656CC9" w:rsidRDefault="00CD4872" w:rsidP="00217FA6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</w:tbl>
    <w:p w14:paraId="038C67E2" w14:textId="77777777" w:rsidR="00217FA6" w:rsidRPr="00656CC9" w:rsidRDefault="00217FA6">
      <w:pPr>
        <w:rPr>
          <w:rFonts w:ascii="Verdana" w:hAnsi="Verdana" w:cs="Arial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6"/>
        <w:gridCol w:w="613"/>
        <w:gridCol w:w="613"/>
        <w:gridCol w:w="613"/>
        <w:gridCol w:w="613"/>
      </w:tblGrid>
      <w:tr w:rsidR="009B2E13" w:rsidRPr="00656CC9" w14:paraId="038C67E4" w14:textId="77777777" w:rsidTr="004B57A1">
        <w:trPr>
          <w:jc w:val="center"/>
        </w:trPr>
        <w:tc>
          <w:tcPr>
            <w:tcW w:w="8978" w:type="dxa"/>
            <w:gridSpan w:val="5"/>
          </w:tcPr>
          <w:p w14:paraId="038C67E3" w14:textId="77777777" w:rsidR="00A939AF" w:rsidRPr="00656CC9" w:rsidRDefault="00A939AF" w:rsidP="003A7A26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RIESGOS DE ACCIDENTE</w:t>
            </w:r>
          </w:p>
        </w:tc>
      </w:tr>
      <w:tr w:rsidR="009B2E13" w:rsidRPr="00656CC9" w14:paraId="038C67EA" w14:textId="77777777" w:rsidTr="004B57A1">
        <w:trPr>
          <w:jc w:val="center"/>
        </w:trPr>
        <w:tc>
          <w:tcPr>
            <w:tcW w:w="6487" w:type="dxa"/>
          </w:tcPr>
          <w:p w14:paraId="038C67E5" w14:textId="77777777" w:rsidR="006944C9" w:rsidRPr="00656CC9" w:rsidRDefault="00A939AF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Caída de personas: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</w:t>
            </w:r>
            <w:r w:rsidR="001E4889" w:rsidRPr="00656CC9">
              <w:rPr>
                <w:rFonts w:ascii="Verdana" w:hAnsi="Verdana" w:cs="Arial"/>
                <w:sz w:val="20"/>
                <w:szCs w:val="20"/>
                <w:lang w:val="es-ES"/>
              </w:rPr>
              <w:t>piso r</w:t>
            </w:r>
            <w:r w:rsidR="000A238D" w:rsidRPr="00656CC9">
              <w:rPr>
                <w:rFonts w:ascii="Verdana" w:hAnsi="Verdana" w:cs="Arial"/>
                <w:sz w:val="20"/>
                <w:szCs w:val="20"/>
                <w:lang w:val="es-ES"/>
              </w:rPr>
              <w:t>esbaloso, desniveles, barandas.</w:t>
            </w:r>
          </w:p>
        </w:tc>
        <w:tc>
          <w:tcPr>
            <w:tcW w:w="622" w:type="dxa"/>
            <w:vAlign w:val="center"/>
          </w:tcPr>
          <w:p w14:paraId="038C67E6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E7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E8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E9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7F0" w14:textId="77777777" w:rsidTr="004B57A1">
        <w:trPr>
          <w:jc w:val="center"/>
        </w:trPr>
        <w:tc>
          <w:tcPr>
            <w:tcW w:w="6487" w:type="dxa"/>
          </w:tcPr>
          <w:p w14:paraId="038C67EB" w14:textId="77777777" w:rsidR="00A939AF" w:rsidRPr="00656CC9" w:rsidRDefault="00A939AF" w:rsidP="00C20DDA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Instalación eléctrica general:</w:t>
            </w:r>
            <w:r w:rsidR="001E4889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fusibles, </w:t>
            </w:r>
            <w:r w:rsidR="00C20DDA" w:rsidRPr="00656CC9">
              <w:rPr>
                <w:rFonts w:ascii="Verdana" w:hAnsi="Verdana" w:cs="Arial"/>
                <w:sz w:val="20"/>
                <w:szCs w:val="20"/>
                <w:lang w:val="es-ES"/>
              </w:rPr>
              <w:t>conductor puesto a tierra,</w:t>
            </w:r>
            <w:r w:rsidR="000A238D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señalización.</w:t>
            </w:r>
          </w:p>
        </w:tc>
        <w:tc>
          <w:tcPr>
            <w:tcW w:w="622" w:type="dxa"/>
            <w:vAlign w:val="center"/>
          </w:tcPr>
          <w:p w14:paraId="038C67EC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ED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EE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EF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7F6" w14:textId="77777777" w:rsidTr="004B57A1">
        <w:trPr>
          <w:jc w:val="center"/>
        </w:trPr>
        <w:tc>
          <w:tcPr>
            <w:tcW w:w="6487" w:type="dxa"/>
          </w:tcPr>
          <w:p w14:paraId="038C67F1" w14:textId="77777777" w:rsidR="00A939AF" w:rsidRPr="00656CC9" w:rsidRDefault="00A939AF" w:rsidP="007F34F4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Estado del material eléctrico:</w:t>
            </w:r>
            <w:r w:rsidR="001E4889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cables, </w:t>
            </w:r>
            <w:r w:rsidR="00C20DDA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longitud, </w:t>
            </w:r>
            <w:r w:rsidR="000A238D" w:rsidRPr="00656CC9">
              <w:rPr>
                <w:rFonts w:ascii="Verdana" w:hAnsi="Verdana" w:cs="Arial"/>
                <w:sz w:val="20"/>
                <w:szCs w:val="20"/>
                <w:lang w:val="es-ES"/>
              </w:rPr>
              <w:t>polo a tierra.</w:t>
            </w:r>
          </w:p>
        </w:tc>
        <w:tc>
          <w:tcPr>
            <w:tcW w:w="622" w:type="dxa"/>
            <w:vAlign w:val="center"/>
          </w:tcPr>
          <w:p w14:paraId="038C67F2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F3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F4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F5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7FC" w14:textId="77777777" w:rsidTr="004B57A1">
        <w:trPr>
          <w:jc w:val="center"/>
        </w:trPr>
        <w:tc>
          <w:tcPr>
            <w:tcW w:w="6487" w:type="dxa"/>
          </w:tcPr>
          <w:p w14:paraId="038C67F7" w14:textId="77777777" w:rsidR="00A939AF" w:rsidRPr="00656CC9" w:rsidRDefault="00A939AF" w:rsidP="006944C9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Estado de los aparatos eléctricos:</w:t>
            </w:r>
            <w:r w:rsidR="000B0DD0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lámparas, </w:t>
            </w:r>
            <w:r w:rsidR="000A238D" w:rsidRPr="00656CC9">
              <w:rPr>
                <w:rFonts w:ascii="Verdana" w:hAnsi="Verdana" w:cs="Arial"/>
                <w:sz w:val="20"/>
                <w:szCs w:val="20"/>
                <w:lang w:val="es-ES"/>
              </w:rPr>
              <w:t>accesorios informáticos.</w:t>
            </w:r>
          </w:p>
        </w:tc>
        <w:tc>
          <w:tcPr>
            <w:tcW w:w="622" w:type="dxa"/>
            <w:vAlign w:val="center"/>
          </w:tcPr>
          <w:p w14:paraId="038C67F8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F9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FA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FB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02" w14:textId="77777777" w:rsidTr="004B57A1">
        <w:trPr>
          <w:jc w:val="center"/>
        </w:trPr>
        <w:tc>
          <w:tcPr>
            <w:tcW w:w="6487" w:type="dxa"/>
          </w:tcPr>
          <w:p w14:paraId="038C67FD" w14:textId="77777777" w:rsidR="00A939AF" w:rsidRPr="00656CC9" w:rsidRDefault="00A939AF" w:rsidP="004B57A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Riesgos de incendio y explosión:</w:t>
            </w:r>
            <w:r w:rsidR="001E4889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productos inflamables, llamas (cigarrillo, velas)</w:t>
            </w:r>
            <w:r w:rsidR="00F00A10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7FE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FF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00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01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08" w14:textId="77777777" w:rsidTr="000A238D">
        <w:trPr>
          <w:trHeight w:val="330"/>
          <w:jc w:val="center"/>
        </w:trPr>
        <w:tc>
          <w:tcPr>
            <w:tcW w:w="6487" w:type="dxa"/>
          </w:tcPr>
          <w:p w14:paraId="038C6803" w14:textId="77777777" w:rsidR="00A939AF" w:rsidRPr="00656CC9" w:rsidRDefault="00A939AF" w:rsidP="000A238D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Medios </w:t>
            </w:r>
            <w:r w:rsidR="001E4889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de lucha:</w:t>
            </w:r>
            <w:r w:rsidR="001E4889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extintores</w:t>
            </w:r>
            <w:r w:rsidR="00F00A10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</w:tcPr>
          <w:p w14:paraId="038C6804" w14:textId="77777777" w:rsidR="00A939AF" w:rsidRPr="00656CC9" w:rsidRDefault="00A939AF" w:rsidP="000A238D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38C6805" w14:textId="77777777" w:rsidR="00A939AF" w:rsidRPr="00656CC9" w:rsidRDefault="00A939AF" w:rsidP="000A238D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38C6806" w14:textId="77777777" w:rsidR="00A939AF" w:rsidRPr="00656CC9" w:rsidRDefault="00A939AF" w:rsidP="000A238D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38C6807" w14:textId="77777777" w:rsidR="00A939AF" w:rsidRPr="00656CC9" w:rsidRDefault="00A939AF" w:rsidP="000A238D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0E" w14:textId="77777777" w:rsidTr="004B57A1">
        <w:trPr>
          <w:jc w:val="center"/>
        </w:trPr>
        <w:tc>
          <w:tcPr>
            <w:tcW w:w="6487" w:type="dxa"/>
          </w:tcPr>
          <w:p w14:paraId="038C6809" w14:textId="77777777" w:rsidR="00A939AF" w:rsidRPr="00656CC9" w:rsidRDefault="001E4889" w:rsidP="004B57A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Evacuación en caso de peligro: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puertas, ventanas, salidas de seguridad, libres, accesibles</w:t>
            </w:r>
            <w:r w:rsidR="00F00A10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80A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0B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0C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0D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14" w14:textId="77777777" w:rsidTr="001E4889">
        <w:trPr>
          <w:jc w:val="center"/>
        </w:trPr>
        <w:tc>
          <w:tcPr>
            <w:tcW w:w="6487" w:type="dxa"/>
          </w:tcPr>
          <w:p w14:paraId="038C680F" w14:textId="77777777" w:rsidR="001E4889" w:rsidRPr="00656CC9" w:rsidRDefault="001E4889" w:rsidP="004B57A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Plan de prevención de riesgos: </w:t>
            </w:r>
            <w:r w:rsidR="00F00A10" w:rsidRPr="00656CC9">
              <w:rPr>
                <w:rFonts w:ascii="Verdana" w:hAnsi="Verdana" w:cs="Arial"/>
                <w:sz w:val="20"/>
                <w:szCs w:val="20"/>
                <w:lang w:val="es-ES"/>
              </w:rPr>
              <w:t>adaptado al T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eletrabajo a domicilio (procedimientos en caso de accidente, intervención de la Aseguradora - ARP)</w:t>
            </w:r>
          </w:p>
        </w:tc>
        <w:tc>
          <w:tcPr>
            <w:tcW w:w="622" w:type="dxa"/>
            <w:vAlign w:val="center"/>
          </w:tcPr>
          <w:p w14:paraId="038C6810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11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12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13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1A" w14:textId="77777777" w:rsidTr="001E4889">
        <w:trPr>
          <w:jc w:val="center"/>
        </w:trPr>
        <w:tc>
          <w:tcPr>
            <w:tcW w:w="6487" w:type="dxa"/>
          </w:tcPr>
          <w:p w14:paraId="038C6815" w14:textId="77777777" w:rsidR="001E4889" w:rsidRPr="00656CC9" w:rsidRDefault="001E4889" w:rsidP="004B57A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Primeros cuidados: 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botiquín</w:t>
            </w:r>
            <w:r w:rsidR="00F00A10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816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17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18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19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21" w14:textId="77777777" w:rsidTr="001E4889">
        <w:trPr>
          <w:jc w:val="center"/>
        </w:trPr>
        <w:tc>
          <w:tcPr>
            <w:tcW w:w="6487" w:type="dxa"/>
          </w:tcPr>
          <w:p w14:paraId="038C681B" w14:textId="77777777" w:rsidR="001E4889" w:rsidRPr="00656CC9" w:rsidRDefault="001E4889" w:rsidP="004B57A1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Otros</w:t>
            </w:r>
          </w:p>
          <w:p w14:paraId="038C681C" w14:textId="77777777" w:rsidR="00DD7DE1" w:rsidRPr="00656CC9" w:rsidRDefault="00DD7DE1" w:rsidP="004B57A1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14:paraId="038C681D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1E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1F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20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25" w14:textId="77777777" w:rsidTr="007A175F">
        <w:trPr>
          <w:jc w:val="center"/>
        </w:trPr>
        <w:tc>
          <w:tcPr>
            <w:tcW w:w="8978" w:type="dxa"/>
            <w:gridSpan w:val="5"/>
          </w:tcPr>
          <w:p w14:paraId="038C6822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¿Qué hacer en </w:t>
            </w:r>
            <w:r w:rsidRPr="00656CC9">
              <w:rPr>
                <w:rFonts w:ascii="Verdana" w:hAnsi="Verdana" w:cs="Arial"/>
                <w:b/>
                <w:sz w:val="20"/>
                <w:szCs w:val="20"/>
                <w:u w:val="single"/>
                <w:lang w:val="es-ES"/>
              </w:rPr>
              <w:t>concreto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para mejorar la situación?</w:t>
            </w:r>
          </w:p>
          <w:p w14:paraId="038C6823" w14:textId="77777777" w:rsidR="000A238D" w:rsidRPr="00656CC9" w:rsidRDefault="000A238D" w:rsidP="000A238D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(Escriba la observación que considere pertinente según la situación observada.)</w:t>
            </w:r>
          </w:p>
          <w:p w14:paraId="038C6824" w14:textId="77777777" w:rsidR="00FE1051" w:rsidRPr="00656CC9" w:rsidRDefault="00FE105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</w:tbl>
    <w:p w14:paraId="038C6826" w14:textId="77777777" w:rsidR="009771D8" w:rsidRPr="00656CC9" w:rsidRDefault="009771D8">
      <w:pPr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7"/>
        <w:gridCol w:w="612"/>
        <w:gridCol w:w="613"/>
        <w:gridCol w:w="613"/>
        <w:gridCol w:w="613"/>
      </w:tblGrid>
      <w:tr w:rsidR="009B2E13" w:rsidRPr="00656CC9" w14:paraId="038C6828" w14:textId="77777777" w:rsidTr="004B57A1">
        <w:trPr>
          <w:jc w:val="center"/>
        </w:trPr>
        <w:tc>
          <w:tcPr>
            <w:tcW w:w="8978" w:type="dxa"/>
            <w:gridSpan w:val="5"/>
          </w:tcPr>
          <w:p w14:paraId="038C6827" w14:textId="77777777" w:rsidR="001E4889" w:rsidRPr="00656CC9" w:rsidRDefault="000B0DD0" w:rsidP="000B0DD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3. CONDICIONES DE TRABAJO EN EL DOMICILIO</w:t>
            </w:r>
          </w:p>
        </w:tc>
      </w:tr>
      <w:tr w:rsidR="009B2E13" w:rsidRPr="00656CC9" w14:paraId="038C682E" w14:textId="77777777" w:rsidTr="000B0DD0">
        <w:trPr>
          <w:trHeight w:val="70"/>
          <w:jc w:val="center"/>
        </w:trPr>
        <w:tc>
          <w:tcPr>
            <w:tcW w:w="6487" w:type="dxa"/>
          </w:tcPr>
          <w:p w14:paraId="038C6829" w14:textId="77777777" w:rsidR="001E4889" w:rsidRPr="00656CC9" w:rsidRDefault="009069BD" w:rsidP="00CC54FC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Mobiliario de la oficina: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calidad ergonómica</w:t>
            </w:r>
            <w:r w:rsidR="00CC54FC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82A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2B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2C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2D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34" w14:textId="77777777" w:rsidTr="004B57A1">
        <w:trPr>
          <w:jc w:val="center"/>
        </w:trPr>
        <w:tc>
          <w:tcPr>
            <w:tcW w:w="6487" w:type="dxa"/>
          </w:tcPr>
          <w:p w14:paraId="038C682F" w14:textId="77777777" w:rsidR="001E4889" w:rsidRPr="00656CC9" w:rsidRDefault="009069BD" w:rsidP="009069B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Información que le permite adaptar correctamente el puesto de trabajo con pantallas y la silla: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recibida, clara</w:t>
            </w:r>
            <w:r w:rsidR="000E1EDB" w:rsidRPr="00656CC9">
              <w:rPr>
                <w:rFonts w:ascii="Verdana" w:hAnsi="Verdana" w:cs="Arial"/>
                <w:sz w:val="20"/>
                <w:szCs w:val="20"/>
                <w:lang w:val="es-ES"/>
              </w:rPr>
              <w:t>,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satisfactoria.</w:t>
            </w:r>
          </w:p>
        </w:tc>
        <w:tc>
          <w:tcPr>
            <w:tcW w:w="622" w:type="dxa"/>
            <w:vAlign w:val="center"/>
          </w:tcPr>
          <w:p w14:paraId="038C6830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31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32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33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3A" w14:textId="77777777" w:rsidTr="004B57A1">
        <w:trPr>
          <w:jc w:val="center"/>
        </w:trPr>
        <w:tc>
          <w:tcPr>
            <w:tcW w:w="6487" w:type="dxa"/>
          </w:tcPr>
          <w:p w14:paraId="038C6835" w14:textId="77777777" w:rsidR="001E4889" w:rsidRPr="00656CC9" w:rsidRDefault="009069BD" w:rsidP="00E14EE6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Planos de trabajo: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buena altura, suficientemente grande y despejada. Altura de las mesas, </w:t>
            </w:r>
            <w:r w:rsidR="00E14EE6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estantería, planos de trabajo adaptados para asumir una postura confortable con los hombros relajados, cuello sin flexión, piernas y pies cómodos, pies apoyados libremente en el piso o sobre un reposapiés confortable.  </w:t>
            </w:r>
          </w:p>
        </w:tc>
        <w:tc>
          <w:tcPr>
            <w:tcW w:w="622" w:type="dxa"/>
            <w:vAlign w:val="center"/>
          </w:tcPr>
          <w:p w14:paraId="038C6836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37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38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39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40" w14:textId="77777777" w:rsidTr="004B57A1">
        <w:trPr>
          <w:jc w:val="center"/>
        </w:trPr>
        <w:tc>
          <w:tcPr>
            <w:tcW w:w="6487" w:type="dxa"/>
          </w:tcPr>
          <w:p w14:paraId="038C683B" w14:textId="77777777" w:rsidR="001E4889" w:rsidRPr="00656CC9" w:rsidRDefault="00430D9D" w:rsidP="004B57A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lastRenderedPageBreak/>
              <w:t>Libertad de movimientos: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sin obstáculos laterales ni verticales, posible apoyo confortable de la cadera y </w:t>
            </w:r>
            <w:r w:rsidR="00F00A10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de 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los brazos.</w:t>
            </w:r>
          </w:p>
        </w:tc>
        <w:tc>
          <w:tcPr>
            <w:tcW w:w="622" w:type="dxa"/>
            <w:vAlign w:val="center"/>
          </w:tcPr>
          <w:p w14:paraId="038C683C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3D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3E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3F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46" w14:textId="77777777" w:rsidTr="004B57A1">
        <w:trPr>
          <w:jc w:val="center"/>
        </w:trPr>
        <w:tc>
          <w:tcPr>
            <w:tcW w:w="6487" w:type="dxa"/>
          </w:tcPr>
          <w:p w14:paraId="038C6841" w14:textId="77777777" w:rsidR="001E4889" w:rsidRPr="00656CC9" w:rsidRDefault="00430D9D" w:rsidP="004B57A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Sillas: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calidad, estabilidad, buen esta</w:t>
            </w:r>
            <w:r w:rsidR="009829C0" w:rsidRPr="00656CC9">
              <w:rPr>
                <w:rFonts w:ascii="Verdana" w:hAnsi="Verdana" w:cs="Arial"/>
                <w:sz w:val="20"/>
                <w:szCs w:val="20"/>
                <w:lang w:val="es-ES"/>
              </w:rPr>
              <w:t>do, regulable, con apoyo lumbar.</w:t>
            </w:r>
          </w:p>
        </w:tc>
        <w:tc>
          <w:tcPr>
            <w:tcW w:w="622" w:type="dxa"/>
            <w:vAlign w:val="center"/>
          </w:tcPr>
          <w:p w14:paraId="038C6842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43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44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45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4F" w14:textId="77777777" w:rsidTr="004B57A1">
        <w:trPr>
          <w:jc w:val="center"/>
        </w:trPr>
        <w:tc>
          <w:tcPr>
            <w:tcW w:w="6487" w:type="dxa"/>
          </w:tcPr>
          <w:p w14:paraId="038C6847" w14:textId="77777777" w:rsidR="001E4889" w:rsidRPr="00656CC9" w:rsidRDefault="00430D9D" w:rsidP="004B57A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Manipulación de cargas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(desplazamiento domicilio-oficina):</w:t>
            </w:r>
          </w:p>
          <w:p w14:paraId="038C6848" w14:textId="77777777" w:rsidR="00430D9D" w:rsidRPr="00656CC9" w:rsidRDefault="00430D9D" w:rsidP="004B57A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Material informático móvil (peso adaptado), desplazamiento de documentos / consultación a distancia.</w:t>
            </w:r>
          </w:p>
          <w:p w14:paraId="038C6849" w14:textId="77777777" w:rsidR="00430D9D" w:rsidRPr="00656CC9" w:rsidRDefault="00430D9D" w:rsidP="004B57A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Facilidad de agarre</w:t>
            </w:r>
            <w:r w:rsidR="00D35659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(agarraderas, sin </w:t>
            </w:r>
            <w:r w:rsidR="009829C0" w:rsidRPr="00656CC9">
              <w:rPr>
                <w:rFonts w:ascii="Verdana" w:hAnsi="Verdana" w:cs="Arial"/>
                <w:sz w:val="20"/>
                <w:szCs w:val="20"/>
                <w:lang w:val="es-ES"/>
              </w:rPr>
              <w:t>bordes cortantes, no resbalosas.</w:t>
            </w:r>
            <w:r w:rsidR="00D35659" w:rsidRPr="00656CC9">
              <w:rPr>
                <w:rFonts w:ascii="Verdana" w:hAnsi="Verdana" w:cs="Arial"/>
                <w:sz w:val="20"/>
                <w:szCs w:val="20"/>
                <w:lang w:val="es-ES"/>
              </w:rPr>
              <w:t>), livianas, manipuladas ocasionalmente y sin torsión del tronco.</w:t>
            </w:r>
          </w:p>
          <w:p w14:paraId="038C684A" w14:textId="77777777" w:rsidR="00D35659" w:rsidRPr="00656CC9" w:rsidRDefault="00D35659" w:rsidP="004B57A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Cargas pesadas: manipuladas con ayudas mecánicas de</w:t>
            </w:r>
            <w:r w:rsidR="009829C0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fácil utilización (carretillas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).</w:t>
            </w:r>
          </w:p>
        </w:tc>
        <w:tc>
          <w:tcPr>
            <w:tcW w:w="622" w:type="dxa"/>
            <w:vAlign w:val="center"/>
          </w:tcPr>
          <w:p w14:paraId="038C684B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4C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4D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4E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55" w14:textId="77777777" w:rsidTr="004B57A1">
        <w:trPr>
          <w:jc w:val="center"/>
        </w:trPr>
        <w:tc>
          <w:tcPr>
            <w:tcW w:w="6487" w:type="dxa"/>
          </w:tcPr>
          <w:p w14:paraId="038C6850" w14:textId="77777777" w:rsidR="00DD7DE1" w:rsidRPr="00656CC9" w:rsidRDefault="001E4889" w:rsidP="000A238D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Otros</w:t>
            </w:r>
          </w:p>
        </w:tc>
        <w:tc>
          <w:tcPr>
            <w:tcW w:w="622" w:type="dxa"/>
            <w:vAlign w:val="center"/>
          </w:tcPr>
          <w:p w14:paraId="038C6851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52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53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54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59" w14:textId="77777777" w:rsidTr="007A175F">
        <w:trPr>
          <w:jc w:val="center"/>
        </w:trPr>
        <w:tc>
          <w:tcPr>
            <w:tcW w:w="8978" w:type="dxa"/>
            <w:gridSpan w:val="5"/>
          </w:tcPr>
          <w:p w14:paraId="038C6856" w14:textId="77777777" w:rsidR="000A238D" w:rsidRPr="00656CC9" w:rsidRDefault="00DD7DE1" w:rsidP="000A238D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¿Qué hacer en </w:t>
            </w:r>
            <w:r w:rsidRPr="00656CC9">
              <w:rPr>
                <w:rFonts w:ascii="Verdana" w:hAnsi="Verdana" w:cs="Arial"/>
                <w:b/>
                <w:sz w:val="20"/>
                <w:szCs w:val="20"/>
                <w:u w:val="single"/>
                <w:lang w:val="es-ES"/>
              </w:rPr>
              <w:t>concreto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para mejorar la situación?</w:t>
            </w:r>
          </w:p>
          <w:p w14:paraId="038C6857" w14:textId="77777777" w:rsidR="000A238D" w:rsidRPr="00656CC9" w:rsidRDefault="000A238D" w:rsidP="000A238D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(Escriba la observación que considere pertinente según la situación observada.)</w:t>
            </w:r>
          </w:p>
          <w:p w14:paraId="038C6858" w14:textId="77777777" w:rsidR="00FE1051" w:rsidRPr="00656CC9" w:rsidRDefault="00FE105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</w:tbl>
    <w:p w14:paraId="038C685A" w14:textId="77777777" w:rsidR="00FE1051" w:rsidRPr="00656CC9" w:rsidRDefault="00FE1051">
      <w:pPr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7"/>
        <w:gridCol w:w="612"/>
        <w:gridCol w:w="613"/>
        <w:gridCol w:w="613"/>
        <w:gridCol w:w="613"/>
      </w:tblGrid>
      <w:tr w:rsidR="009B2E13" w:rsidRPr="00656CC9" w14:paraId="038C685C" w14:textId="77777777" w:rsidTr="007A175F">
        <w:trPr>
          <w:jc w:val="center"/>
        </w:trPr>
        <w:tc>
          <w:tcPr>
            <w:tcW w:w="8978" w:type="dxa"/>
            <w:gridSpan w:val="5"/>
          </w:tcPr>
          <w:p w14:paraId="038C685B" w14:textId="77777777" w:rsidR="00DD7DE1" w:rsidRPr="00656CC9" w:rsidRDefault="00DD7DE1" w:rsidP="00DD7DE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4. MATERIAL INFORMÁTICO Y PROGRAMAS</w:t>
            </w:r>
          </w:p>
        </w:tc>
      </w:tr>
      <w:tr w:rsidR="009B2E13" w:rsidRPr="00656CC9" w14:paraId="038C6862" w14:textId="77777777" w:rsidTr="007A175F">
        <w:trPr>
          <w:trHeight w:val="70"/>
          <w:jc w:val="center"/>
        </w:trPr>
        <w:tc>
          <w:tcPr>
            <w:tcW w:w="6487" w:type="dxa"/>
          </w:tcPr>
          <w:p w14:paraId="038C685D" w14:textId="311FB61F" w:rsidR="00F00A10" w:rsidRPr="00656CC9" w:rsidRDefault="00DD7DE1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4.1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Material informático: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puesto a disposición por </w:t>
            </w:r>
            <w:r w:rsidR="00E867DE" w:rsidRPr="00656CC9">
              <w:rPr>
                <w:rFonts w:ascii="Verdana" w:hAnsi="Verdana" w:cs="Arial"/>
                <w:sz w:val="20"/>
                <w:szCs w:val="20"/>
                <w:lang w:val="es-ES"/>
              </w:rPr>
              <w:t>el empleador</w:t>
            </w:r>
            <w:r w:rsidR="00A108B6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o existencia de consignas en caso de ser asumido el costo por el Teletra</w:t>
            </w:r>
            <w:r w:rsidR="00AD21C3" w:rsidRPr="00656CC9">
              <w:rPr>
                <w:rFonts w:ascii="Verdana" w:hAnsi="Verdana" w:cs="Arial"/>
                <w:sz w:val="20"/>
                <w:szCs w:val="20"/>
                <w:lang w:val="es-ES"/>
              </w:rPr>
              <w:t>bajador, calidad, buen estado</w:t>
            </w:r>
            <w:r w:rsidR="00A108B6" w:rsidRPr="00656CC9">
              <w:rPr>
                <w:rFonts w:ascii="Verdana" w:hAnsi="Verdana" w:cs="Arial"/>
                <w:sz w:val="20"/>
                <w:szCs w:val="20"/>
                <w:lang w:val="es-ES"/>
              </w:rPr>
              <w:t>, adaptado al trabajo (veloc</w:t>
            </w:r>
            <w:r w:rsidR="009829C0" w:rsidRPr="00656CC9">
              <w:rPr>
                <w:rFonts w:ascii="Verdana" w:hAnsi="Verdana" w:cs="Arial"/>
                <w:sz w:val="20"/>
                <w:szCs w:val="20"/>
                <w:lang w:val="es-ES"/>
              </w:rPr>
              <w:t>idad, espacio de almacenamiento</w:t>
            </w:r>
            <w:r w:rsidR="00A108B6" w:rsidRPr="00656CC9">
              <w:rPr>
                <w:rFonts w:ascii="Verdana" w:hAnsi="Verdana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622" w:type="dxa"/>
            <w:vAlign w:val="center"/>
          </w:tcPr>
          <w:p w14:paraId="038C685E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5F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60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61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68" w14:textId="77777777" w:rsidTr="007A175F">
        <w:trPr>
          <w:jc w:val="center"/>
        </w:trPr>
        <w:tc>
          <w:tcPr>
            <w:tcW w:w="6487" w:type="dxa"/>
          </w:tcPr>
          <w:p w14:paraId="038C6863" w14:textId="77777777" w:rsidR="00F00A10" w:rsidRPr="00656CC9" w:rsidRDefault="00A108B6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Pantalla: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</w:t>
            </w:r>
            <w:r w:rsidR="00AD21C3" w:rsidRPr="00656CC9">
              <w:rPr>
                <w:rFonts w:ascii="Verdana" w:hAnsi="Verdana" w:cs="Arial"/>
                <w:sz w:val="20"/>
                <w:szCs w:val="20"/>
                <w:lang w:val="es-ES"/>
              </w:rPr>
              <w:t>facilidad de lectura, en posición confortable (borde superior a nivel de los ojos), estable y de fácil adaptación, distancia visual.</w:t>
            </w:r>
          </w:p>
        </w:tc>
        <w:tc>
          <w:tcPr>
            <w:tcW w:w="622" w:type="dxa"/>
            <w:vAlign w:val="center"/>
          </w:tcPr>
          <w:p w14:paraId="038C6864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65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66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67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6E" w14:textId="77777777" w:rsidTr="007A175F">
        <w:trPr>
          <w:jc w:val="center"/>
        </w:trPr>
        <w:tc>
          <w:tcPr>
            <w:tcW w:w="6487" w:type="dxa"/>
          </w:tcPr>
          <w:p w14:paraId="038C6869" w14:textId="77777777" w:rsidR="00F00A10" w:rsidRPr="00656CC9" w:rsidRDefault="00AD21C3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Accesorios:</w:t>
            </w:r>
            <w:r w:rsidR="009829C0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Mouse, teclado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: buen estado y calidad, ubicado sobre un plano de trabajo libre y a una distancia adecuada. </w:t>
            </w:r>
          </w:p>
        </w:tc>
        <w:tc>
          <w:tcPr>
            <w:tcW w:w="622" w:type="dxa"/>
            <w:vAlign w:val="center"/>
          </w:tcPr>
          <w:p w14:paraId="038C686A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6B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6C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6D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74" w14:textId="77777777" w:rsidTr="007A175F">
        <w:trPr>
          <w:jc w:val="center"/>
        </w:trPr>
        <w:tc>
          <w:tcPr>
            <w:tcW w:w="6487" w:type="dxa"/>
          </w:tcPr>
          <w:p w14:paraId="038C686F" w14:textId="77777777" w:rsidR="00F00A10" w:rsidRPr="00656CC9" w:rsidRDefault="00AD21C3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Porta documentos: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bien ubicado y disponible cuando se necesita.</w:t>
            </w:r>
          </w:p>
        </w:tc>
        <w:tc>
          <w:tcPr>
            <w:tcW w:w="622" w:type="dxa"/>
            <w:vAlign w:val="center"/>
          </w:tcPr>
          <w:p w14:paraId="038C6870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71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72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73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7A" w14:textId="77777777" w:rsidTr="007A175F">
        <w:trPr>
          <w:jc w:val="center"/>
        </w:trPr>
        <w:tc>
          <w:tcPr>
            <w:tcW w:w="6487" w:type="dxa"/>
          </w:tcPr>
          <w:p w14:paraId="038C6875" w14:textId="77777777" w:rsidR="00F00A10" w:rsidRPr="00656CC9" w:rsidRDefault="00AD21C3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Diadema – auriculares, </w:t>
            </w:r>
            <w:r w:rsidR="0086155B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micrófono: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disponible en caso de contactos telefónicos frecuentes</w:t>
            </w:r>
            <w:r w:rsidR="00F00A10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876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77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78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79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80" w14:textId="77777777" w:rsidTr="007A175F">
        <w:trPr>
          <w:jc w:val="center"/>
        </w:trPr>
        <w:tc>
          <w:tcPr>
            <w:tcW w:w="6487" w:type="dxa"/>
          </w:tcPr>
          <w:p w14:paraId="038C687B" w14:textId="77777777" w:rsidR="00F00A10" w:rsidRPr="00656CC9" w:rsidRDefault="00AD21C3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Computador portátil:</w:t>
            </w:r>
            <w:r w:rsidR="009829C0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equipado de teclado y mouse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independientes, sobre un atril que permite ver la pantalla a una altura adecuada</w:t>
            </w:r>
            <w:r w:rsidR="00F00A10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87C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7D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7E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7F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86" w14:textId="77777777" w:rsidTr="007A175F">
        <w:trPr>
          <w:jc w:val="center"/>
        </w:trPr>
        <w:tc>
          <w:tcPr>
            <w:tcW w:w="6487" w:type="dxa"/>
          </w:tcPr>
          <w:p w14:paraId="038C6881" w14:textId="77777777" w:rsidR="00F00A10" w:rsidRPr="00656CC9" w:rsidRDefault="00150EEE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Cableado: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ordenados y por fuera de las zonas de circulación</w:t>
            </w:r>
            <w:r w:rsidR="00F00A10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882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83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84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85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8C" w14:textId="77777777" w:rsidTr="007A175F">
        <w:trPr>
          <w:jc w:val="center"/>
        </w:trPr>
        <w:tc>
          <w:tcPr>
            <w:tcW w:w="6487" w:type="dxa"/>
          </w:tcPr>
          <w:p w14:paraId="038C6887" w14:textId="77777777" w:rsidR="00150EEE" w:rsidRPr="00656CC9" w:rsidRDefault="00150EEE" w:rsidP="009829C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Soporte técn</w:t>
            </w:r>
            <w:r w:rsidR="009829C0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ico y mantenimiento a distancia: 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procedimiento de aviso en caso de daños o de fallas.</w:t>
            </w:r>
          </w:p>
        </w:tc>
        <w:tc>
          <w:tcPr>
            <w:tcW w:w="622" w:type="dxa"/>
            <w:vAlign w:val="center"/>
          </w:tcPr>
          <w:p w14:paraId="038C6888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89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8A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8B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92" w14:textId="77777777" w:rsidTr="007A175F">
        <w:trPr>
          <w:jc w:val="center"/>
        </w:trPr>
        <w:tc>
          <w:tcPr>
            <w:tcW w:w="6487" w:type="dxa"/>
          </w:tcPr>
          <w:p w14:paraId="038C688D" w14:textId="77777777" w:rsidR="00150EEE" w:rsidRPr="00656CC9" w:rsidRDefault="00150EEE" w:rsidP="007A175F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4.2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Programas</w:t>
            </w:r>
          </w:p>
        </w:tc>
        <w:tc>
          <w:tcPr>
            <w:tcW w:w="622" w:type="dxa"/>
            <w:vAlign w:val="center"/>
          </w:tcPr>
          <w:p w14:paraId="038C688E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8F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90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91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98" w14:textId="77777777" w:rsidTr="007A175F">
        <w:trPr>
          <w:jc w:val="center"/>
        </w:trPr>
        <w:tc>
          <w:tcPr>
            <w:tcW w:w="6487" w:type="dxa"/>
          </w:tcPr>
          <w:p w14:paraId="038C6893" w14:textId="77777777" w:rsidR="003C6AFB" w:rsidRPr="00656CC9" w:rsidRDefault="00150EEE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Programas informáticos: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amigables, de fácil uso y rápidos, provistos e instalad</w:t>
            </w:r>
            <w:r w:rsidR="009829C0" w:rsidRPr="00656CC9">
              <w:rPr>
                <w:rFonts w:ascii="Verdana" w:hAnsi="Verdana" w:cs="Arial"/>
                <w:sz w:val="20"/>
                <w:szCs w:val="20"/>
                <w:lang w:val="es-ES"/>
              </w:rPr>
              <w:t>os por el empleador (licencias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).</w:t>
            </w:r>
          </w:p>
        </w:tc>
        <w:tc>
          <w:tcPr>
            <w:tcW w:w="622" w:type="dxa"/>
            <w:vAlign w:val="center"/>
          </w:tcPr>
          <w:p w14:paraId="038C6894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95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96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97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9E" w14:textId="77777777" w:rsidTr="007A175F">
        <w:trPr>
          <w:jc w:val="center"/>
        </w:trPr>
        <w:tc>
          <w:tcPr>
            <w:tcW w:w="6487" w:type="dxa"/>
          </w:tcPr>
          <w:p w14:paraId="038C6899" w14:textId="77777777" w:rsidR="003C6AFB" w:rsidRPr="00656CC9" w:rsidRDefault="00150EEE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Sistema para salvaguardar (back up):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previsto y de fácil uso. </w:t>
            </w:r>
          </w:p>
        </w:tc>
        <w:tc>
          <w:tcPr>
            <w:tcW w:w="622" w:type="dxa"/>
            <w:vAlign w:val="center"/>
          </w:tcPr>
          <w:p w14:paraId="038C689A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9B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9C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9D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A4" w14:textId="77777777" w:rsidTr="007A175F">
        <w:trPr>
          <w:jc w:val="center"/>
        </w:trPr>
        <w:tc>
          <w:tcPr>
            <w:tcW w:w="6487" w:type="dxa"/>
          </w:tcPr>
          <w:p w14:paraId="038C689F" w14:textId="77777777" w:rsidR="003C6AFB" w:rsidRPr="00656CC9" w:rsidRDefault="00150EEE" w:rsidP="009829C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lastRenderedPageBreak/>
              <w:t>Acceso a recursos internos y/o ex</w:t>
            </w:r>
            <w:r w:rsidR="009829C0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ternos (red, Intranet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):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fácil, rápido y seguro.</w:t>
            </w:r>
          </w:p>
        </w:tc>
        <w:tc>
          <w:tcPr>
            <w:tcW w:w="622" w:type="dxa"/>
            <w:vAlign w:val="center"/>
          </w:tcPr>
          <w:p w14:paraId="038C68A0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A1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A2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A3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AA" w14:textId="77777777" w:rsidTr="007A175F">
        <w:trPr>
          <w:jc w:val="center"/>
        </w:trPr>
        <w:tc>
          <w:tcPr>
            <w:tcW w:w="6487" w:type="dxa"/>
          </w:tcPr>
          <w:p w14:paraId="038C68A5" w14:textId="77777777" w:rsidR="003C6AFB" w:rsidRPr="00656CC9" w:rsidRDefault="0077112F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Formación: 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a</w:t>
            </w:r>
            <w:r w:rsidR="00150EEE" w:rsidRPr="00656CC9">
              <w:rPr>
                <w:rFonts w:ascii="Verdana" w:hAnsi="Verdana" w:cs="Arial"/>
                <w:sz w:val="20"/>
                <w:szCs w:val="20"/>
                <w:lang w:val="es-ES"/>
              </w:rPr>
              <w:t>decuada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</w:t>
            </w:r>
            <w:r w:rsidR="00150EEE" w:rsidRPr="00656CC9">
              <w:rPr>
                <w:rFonts w:ascii="Verdana" w:hAnsi="Verdana" w:cs="Arial"/>
                <w:sz w:val="20"/>
                <w:szCs w:val="20"/>
                <w:lang w:val="es-ES"/>
              </w:rPr>
              <w:t>para todos los programas.</w:t>
            </w:r>
          </w:p>
        </w:tc>
        <w:tc>
          <w:tcPr>
            <w:tcW w:w="622" w:type="dxa"/>
            <w:vAlign w:val="center"/>
          </w:tcPr>
          <w:p w14:paraId="038C68A6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A7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A8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A9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B0" w14:textId="77777777" w:rsidTr="007A175F">
        <w:trPr>
          <w:jc w:val="center"/>
        </w:trPr>
        <w:tc>
          <w:tcPr>
            <w:tcW w:w="6487" w:type="dxa"/>
          </w:tcPr>
          <w:p w14:paraId="038C68AB" w14:textId="77777777" w:rsidR="003C6AFB" w:rsidRPr="00656CC9" w:rsidRDefault="00150EEE" w:rsidP="009829C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As</w:t>
            </w:r>
            <w:r w:rsidR="009829C0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istencia técnica e informática: 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disponible, de fácil localización, rápido y eficaz para todos los problemas.</w:t>
            </w:r>
          </w:p>
        </w:tc>
        <w:tc>
          <w:tcPr>
            <w:tcW w:w="622" w:type="dxa"/>
            <w:vAlign w:val="center"/>
          </w:tcPr>
          <w:p w14:paraId="038C68AC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AD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AE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AF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B6" w14:textId="77777777" w:rsidTr="007A175F">
        <w:trPr>
          <w:jc w:val="center"/>
        </w:trPr>
        <w:tc>
          <w:tcPr>
            <w:tcW w:w="6487" w:type="dxa"/>
          </w:tcPr>
          <w:p w14:paraId="038C68B1" w14:textId="77777777" w:rsidR="00150EEE" w:rsidRPr="00656CC9" w:rsidRDefault="00150EEE" w:rsidP="007A175F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Organización de la oficina “virtual” a domicilio: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comunicaciones, tratamiento de las llamadas entrantes, acceso a Intranet, procedimientos de transfe</w:t>
            </w:r>
            <w:r w:rsidR="009829C0" w:rsidRPr="00656CC9">
              <w:rPr>
                <w:rFonts w:ascii="Verdana" w:hAnsi="Verdana" w:cs="Arial"/>
                <w:sz w:val="20"/>
                <w:szCs w:val="20"/>
                <w:lang w:val="es-ES"/>
              </w:rPr>
              <w:t>rencia de datos y de resultados.</w:t>
            </w:r>
          </w:p>
        </w:tc>
        <w:tc>
          <w:tcPr>
            <w:tcW w:w="622" w:type="dxa"/>
            <w:vAlign w:val="center"/>
          </w:tcPr>
          <w:p w14:paraId="038C68B2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B3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B4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B5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BC" w14:textId="77777777" w:rsidTr="007A175F">
        <w:trPr>
          <w:jc w:val="center"/>
        </w:trPr>
        <w:tc>
          <w:tcPr>
            <w:tcW w:w="6487" w:type="dxa"/>
          </w:tcPr>
          <w:p w14:paraId="038C68B7" w14:textId="77777777" w:rsidR="00150EEE" w:rsidRPr="00656CC9" w:rsidRDefault="00150EEE" w:rsidP="00385FC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4.3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Protección del material y de la información profesional: 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medios técnicos para proteger y preservar la confidencialidad de la informació</w:t>
            </w:r>
            <w:r w:rsidR="009829C0" w:rsidRPr="00656CC9">
              <w:rPr>
                <w:rFonts w:ascii="Verdana" w:hAnsi="Verdana" w:cs="Arial"/>
                <w:sz w:val="20"/>
                <w:szCs w:val="20"/>
                <w:lang w:val="es-ES"/>
              </w:rPr>
              <w:t>n profesional (claves de acceso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).</w:t>
            </w:r>
          </w:p>
        </w:tc>
        <w:tc>
          <w:tcPr>
            <w:tcW w:w="622" w:type="dxa"/>
            <w:vAlign w:val="center"/>
          </w:tcPr>
          <w:p w14:paraId="038C68B8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B9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BA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BB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C2" w14:textId="77777777" w:rsidTr="007A175F">
        <w:trPr>
          <w:jc w:val="center"/>
        </w:trPr>
        <w:tc>
          <w:tcPr>
            <w:tcW w:w="6487" w:type="dxa"/>
          </w:tcPr>
          <w:p w14:paraId="038C68BD" w14:textId="77777777" w:rsidR="00CD4872" w:rsidRPr="00656CC9" w:rsidRDefault="00150EEE" w:rsidP="000A238D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4.4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Otros</w:t>
            </w:r>
          </w:p>
        </w:tc>
        <w:tc>
          <w:tcPr>
            <w:tcW w:w="622" w:type="dxa"/>
            <w:vAlign w:val="center"/>
          </w:tcPr>
          <w:p w14:paraId="038C68BE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BF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C0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C1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C6" w14:textId="77777777" w:rsidTr="007A175F">
        <w:trPr>
          <w:jc w:val="center"/>
        </w:trPr>
        <w:tc>
          <w:tcPr>
            <w:tcW w:w="8978" w:type="dxa"/>
            <w:gridSpan w:val="5"/>
          </w:tcPr>
          <w:p w14:paraId="038C68C3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¿Qué hacer en </w:t>
            </w:r>
            <w:r w:rsidRPr="00656CC9">
              <w:rPr>
                <w:rFonts w:ascii="Verdana" w:hAnsi="Verdana" w:cs="Arial"/>
                <w:b/>
                <w:sz w:val="20"/>
                <w:szCs w:val="20"/>
                <w:u w:val="single"/>
                <w:lang w:val="es-ES"/>
              </w:rPr>
              <w:t>concreto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para mejorar la situación?</w:t>
            </w:r>
          </w:p>
          <w:p w14:paraId="038C68C4" w14:textId="77777777" w:rsidR="000A238D" w:rsidRPr="00656CC9" w:rsidRDefault="000A238D" w:rsidP="000A238D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(Escriba la observación que considere pertinente según la situación observada.)</w:t>
            </w:r>
          </w:p>
          <w:p w14:paraId="038C68C5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</w:tbl>
    <w:p w14:paraId="038C68C7" w14:textId="77777777" w:rsidR="00DD7DE1" w:rsidRPr="00656CC9" w:rsidRDefault="00DD7DE1">
      <w:pPr>
        <w:rPr>
          <w:rFonts w:ascii="Verdana" w:hAnsi="Verdana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7"/>
        <w:gridCol w:w="612"/>
        <w:gridCol w:w="613"/>
        <w:gridCol w:w="613"/>
        <w:gridCol w:w="613"/>
      </w:tblGrid>
      <w:tr w:rsidR="009B2E13" w:rsidRPr="00656CC9" w14:paraId="038C68C9" w14:textId="77777777" w:rsidTr="007A175F">
        <w:trPr>
          <w:jc w:val="center"/>
        </w:trPr>
        <w:tc>
          <w:tcPr>
            <w:tcW w:w="8978" w:type="dxa"/>
            <w:gridSpan w:val="5"/>
          </w:tcPr>
          <w:p w14:paraId="038C68C8" w14:textId="77777777" w:rsidR="00CD4872" w:rsidRPr="00656CC9" w:rsidRDefault="00CD4872" w:rsidP="00CD487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5. RIESGOS FÍSICOS EN EL DOMICILIO</w:t>
            </w:r>
          </w:p>
        </w:tc>
      </w:tr>
      <w:tr w:rsidR="009B2E13" w:rsidRPr="00656CC9" w14:paraId="038C68D0" w14:textId="77777777" w:rsidTr="007A175F">
        <w:trPr>
          <w:trHeight w:val="70"/>
          <w:jc w:val="center"/>
        </w:trPr>
        <w:tc>
          <w:tcPr>
            <w:tcW w:w="6487" w:type="dxa"/>
          </w:tcPr>
          <w:p w14:paraId="038C68CA" w14:textId="77777777" w:rsidR="00CD4872" w:rsidRPr="00656CC9" w:rsidRDefault="00CD4872" w:rsidP="007A175F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Iluminación:</w:t>
            </w:r>
          </w:p>
          <w:p w14:paraId="038C68CB" w14:textId="77777777" w:rsidR="00CD4872" w:rsidRPr="00656CC9" w:rsidRDefault="00CD4872" w:rsidP="007A175F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5.1 </w:t>
            </w:r>
            <w:r w:rsidR="0075733C" w:rsidRPr="00656CC9">
              <w:rPr>
                <w:rFonts w:ascii="Verdana" w:hAnsi="Verdana" w:cs="Arial"/>
                <w:sz w:val="20"/>
                <w:szCs w:val="20"/>
                <w:lang w:val="es-ES"/>
              </w:rPr>
              <w:t>Satisfactoria, sin reflejos (sobre la mesa, su</w:t>
            </w:r>
            <w:r w:rsidR="009829C0" w:rsidRPr="00656CC9">
              <w:rPr>
                <w:rFonts w:ascii="Verdana" w:hAnsi="Verdana" w:cs="Arial"/>
                <w:sz w:val="20"/>
                <w:szCs w:val="20"/>
                <w:lang w:val="es-ES"/>
              </w:rPr>
              <w:t>perficies metálicas o en vidrio</w:t>
            </w:r>
            <w:r w:rsidR="0075733C" w:rsidRPr="00656CC9">
              <w:rPr>
                <w:rFonts w:ascii="Verdana" w:hAnsi="Verdana" w:cs="Arial"/>
                <w:sz w:val="20"/>
                <w:szCs w:val="20"/>
                <w:lang w:val="es-ES"/>
              </w:rPr>
              <w:t>), sin deslumbramientos (por el sol, las luminarias), sin sombras</w:t>
            </w:r>
            <w:r w:rsidR="0086155B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8CC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CD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CE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CF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D6" w14:textId="77777777" w:rsidTr="007A175F">
        <w:trPr>
          <w:jc w:val="center"/>
        </w:trPr>
        <w:tc>
          <w:tcPr>
            <w:tcW w:w="6487" w:type="dxa"/>
          </w:tcPr>
          <w:p w14:paraId="038C68D1" w14:textId="77777777" w:rsidR="00CD4872" w:rsidRPr="00656CC9" w:rsidRDefault="0075733C" w:rsidP="007A175F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Ruido:</w:t>
            </w:r>
          </w:p>
        </w:tc>
        <w:tc>
          <w:tcPr>
            <w:tcW w:w="622" w:type="dxa"/>
            <w:vAlign w:val="center"/>
          </w:tcPr>
          <w:p w14:paraId="038C68D2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D3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D4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D5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DC" w14:textId="77777777" w:rsidTr="007A175F">
        <w:trPr>
          <w:jc w:val="center"/>
        </w:trPr>
        <w:tc>
          <w:tcPr>
            <w:tcW w:w="6487" w:type="dxa"/>
          </w:tcPr>
          <w:p w14:paraId="038C68D7" w14:textId="77777777" w:rsidR="0086155B" w:rsidRPr="00656CC9" w:rsidRDefault="00DD5921" w:rsidP="00734E6F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5.2 Conversación normal posible a 1 metro de distancia.</w:t>
            </w:r>
          </w:p>
        </w:tc>
        <w:tc>
          <w:tcPr>
            <w:tcW w:w="622" w:type="dxa"/>
            <w:vAlign w:val="center"/>
          </w:tcPr>
          <w:p w14:paraId="038C68D8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D9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DA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DB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E2" w14:textId="77777777" w:rsidTr="007A175F">
        <w:trPr>
          <w:jc w:val="center"/>
        </w:trPr>
        <w:tc>
          <w:tcPr>
            <w:tcW w:w="6487" w:type="dxa"/>
          </w:tcPr>
          <w:p w14:paraId="038C68DD" w14:textId="77777777" w:rsidR="0086155B" w:rsidRPr="00656CC9" w:rsidRDefault="00DD5921" w:rsidP="00734E6F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5.3 Fuentes de ruido: localizadas y lejos del puesto de trabajo</w:t>
            </w:r>
            <w:r w:rsidR="0086155B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8DE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DF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E0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E1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E8" w14:textId="77777777" w:rsidTr="007A175F">
        <w:trPr>
          <w:jc w:val="center"/>
        </w:trPr>
        <w:tc>
          <w:tcPr>
            <w:tcW w:w="6487" w:type="dxa"/>
          </w:tcPr>
          <w:p w14:paraId="038C68E3" w14:textId="77777777" w:rsidR="00CD4872" w:rsidRPr="00656CC9" w:rsidRDefault="00DD5921" w:rsidP="00DD592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5.4 No existe molestia o distracción debido al ruido (tráfico, teléfono</w:t>
            </w:r>
            <w:r w:rsidR="009829C0" w:rsidRPr="00656CC9">
              <w:rPr>
                <w:rFonts w:ascii="Verdana" w:hAnsi="Verdana" w:cs="Arial"/>
                <w:sz w:val="20"/>
                <w:szCs w:val="20"/>
                <w:lang w:val="es-ES"/>
              </w:rPr>
              <w:t>, fotocopiadora, conversaciones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), especialmente por el ruido de las actividades domésticas.</w:t>
            </w:r>
          </w:p>
        </w:tc>
        <w:tc>
          <w:tcPr>
            <w:tcW w:w="622" w:type="dxa"/>
            <w:vAlign w:val="center"/>
          </w:tcPr>
          <w:p w14:paraId="038C68E4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E5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E6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E7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EE" w14:textId="77777777" w:rsidTr="007A175F">
        <w:trPr>
          <w:jc w:val="center"/>
        </w:trPr>
        <w:tc>
          <w:tcPr>
            <w:tcW w:w="6487" w:type="dxa"/>
          </w:tcPr>
          <w:p w14:paraId="038C68E9" w14:textId="77777777" w:rsidR="00CD4872" w:rsidRPr="00656CC9" w:rsidRDefault="00DD5921" w:rsidP="007A175F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Ambiente térmico: </w:t>
            </w:r>
          </w:p>
        </w:tc>
        <w:tc>
          <w:tcPr>
            <w:tcW w:w="622" w:type="dxa"/>
            <w:vAlign w:val="center"/>
          </w:tcPr>
          <w:p w14:paraId="038C68EA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EB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EC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ED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F4" w14:textId="77777777" w:rsidTr="007A175F">
        <w:trPr>
          <w:jc w:val="center"/>
        </w:trPr>
        <w:tc>
          <w:tcPr>
            <w:tcW w:w="6487" w:type="dxa"/>
          </w:tcPr>
          <w:p w14:paraId="038C68EF" w14:textId="77777777" w:rsidR="00CD4872" w:rsidRPr="00656CC9" w:rsidRDefault="00DD5921" w:rsidP="0086155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5.5 Trabajo confortable con el vestuario ordinario (vestuario com</w:t>
            </w:r>
            <w:r w:rsidR="009829C0" w:rsidRPr="00656CC9">
              <w:rPr>
                <w:rFonts w:ascii="Verdana" w:hAnsi="Verdana" w:cs="Arial"/>
                <w:sz w:val="20"/>
                <w:szCs w:val="20"/>
                <w:lang w:val="es-ES"/>
              </w:rPr>
              <w:t>ún</w:t>
            </w:r>
            <w:r w:rsidR="0086155B" w:rsidRPr="00656CC9">
              <w:rPr>
                <w:rFonts w:ascii="Verdana" w:hAnsi="Verdana" w:cs="Arial"/>
                <w:sz w:val="20"/>
                <w:szCs w:val="20"/>
                <w:lang w:val="es-ES"/>
              </w:rPr>
              <w:t>), sin corrientes de aire, sin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</w:t>
            </w:r>
            <w:r w:rsidR="0086155B" w:rsidRPr="00656CC9">
              <w:rPr>
                <w:rFonts w:ascii="Verdana" w:hAnsi="Verdana" w:cs="Arial"/>
                <w:sz w:val="20"/>
                <w:szCs w:val="20"/>
                <w:lang w:val="es-ES"/>
              </w:rPr>
              <w:t>corrientes de aire ni ventilación o calefacción;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con atmósfera ni muy seca, ni muy húmeda.</w:t>
            </w:r>
          </w:p>
        </w:tc>
        <w:tc>
          <w:tcPr>
            <w:tcW w:w="622" w:type="dxa"/>
            <w:vAlign w:val="center"/>
          </w:tcPr>
          <w:p w14:paraId="038C68F0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F1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F2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F3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FA" w14:textId="77777777" w:rsidTr="007A175F">
        <w:trPr>
          <w:jc w:val="center"/>
        </w:trPr>
        <w:tc>
          <w:tcPr>
            <w:tcW w:w="6487" w:type="dxa"/>
          </w:tcPr>
          <w:p w14:paraId="038C68F5" w14:textId="77777777" w:rsidR="00AD03DE" w:rsidRPr="00656CC9" w:rsidRDefault="00B62989" w:rsidP="00734E6F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5</w:t>
            </w:r>
            <w:r w:rsidR="00CD4872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5</w:t>
            </w:r>
            <w:r w:rsidR="00CD4872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Otros</w:t>
            </w:r>
          </w:p>
        </w:tc>
        <w:tc>
          <w:tcPr>
            <w:tcW w:w="622" w:type="dxa"/>
            <w:vAlign w:val="center"/>
          </w:tcPr>
          <w:p w14:paraId="038C68F6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F7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F8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F9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FE" w14:textId="77777777" w:rsidTr="007A175F">
        <w:trPr>
          <w:jc w:val="center"/>
        </w:trPr>
        <w:tc>
          <w:tcPr>
            <w:tcW w:w="8978" w:type="dxa"/>
            <w:gridSpan w:val="5"/>
          </w:tcPr>
          <w:p w14:paraId="038C68FB" w14:textId="77777777" w:rsidR="00AD03DE" w:rsidRPr="00656CC9" w:rsidRDefault="00AD03D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¿Qué hacer en </w:t>
            </w:r>
            <w:r w:rsidRPr="00656CC9">
              <w:rPr>
                <w:rFonts w:ascii="Verdana" w:hAnsi="Verdana" w:cs="Arial"/>
                <w:b/>
                <w:sz w:val="20"/>
                <w:szCs w:val="20"/>
                <w:u w:val="single"/>
                <w:lang w:val="es-ES"/>
              </w:rPr>
              <w:t>concreto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para mejorar la situación?</w:t>
            </w:r>
          </w:p>
          <w:p w14:paraId="038C68FC" w14:textId="77777777" w:rsidR="000A238D" w:rsidRPr="00656CC9" w:rsidRDefault="000A238D" w:rsidP="000A238D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(Escriba la observación que considere pertinente según la situación observada.)</w:t>
            </w:r>
          </w:p>
          <w:p w14:paraId="038C68FD" w14:textId="77777777" w:rsidR="00AD03DE" w:rsidRPr="00656CC9" w:rsidRDefault="00AD03D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</w:tbl>
    <w:p w14:paraId="038C68FF" w14:textId="77777777" w:rsidR="007A175F" w:rsidRPr="00656CC9" w:rsidRDefault="007A175F">
      <w:pPr>
        <w:rPr>
          <w:rFonts w:ascii="Verdana" w:hAnsi="Verdana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7"/>
        <w:gridCol w:w="612"/>
        <w:gridCol w:w="613"/>
        <w:gridCol w:w="613"/>
        <w:gridCol w:w="613"/>
      </w:tblGrid>
      <w:tr w:rsidR="009B2E13" w:rsidRPr="00656CC9" w14:paraId="038C6901" w14:textId="77777777" w:rsidTr="007A175F">
        <w:trPr>
          <w:jc w:val="center"/>
        </w:trPr>
        <w:tc>
          <w:tcPr>
            <w:tcW w:w="8978" w:type="dxa"/>
            <w:gridSpan w:val="5"/>
          </w:tcPr>
          <w:p w14:paraId="038C6900" w14:textId="6ED23D88" w:rsidR="00AD03DE" w:rsidRPr="00656CC9" w:rsidRDefault="00AD03DE" w:rsidP="00B975A8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6. </w:t>
            </w:r>
            <w:r w:rsidR="006C7897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RIESGOS QUÍMICOS Y BIOLÓGICOS</w:t>
            </w:r>
            <w:r w:rsidR="00B975A8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(HIGIENE </w:t>
            </w:r>
            <w:r w:rsidR="00E867DE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ATMOSFÉRICA)</w:t>
            </w:r>
          </w:p>
        </w:tc>
      </w:tr>
      <w:tr w:rsidR="009B2E13" w:rsidRPr="00656CC9" w14:paraId="038C6907" w14:textId="77777777" w:rsidTr="007A175F">
        <w:trPr>
          <w:trHeight w:val="70"/>
          <w:jc w:val="center"/>
        </w:trPr>
        <w:tc>
          <w:tcPr>
            <w:tcW w:w="6487" w:type="dxa"/>
          </w:tcPr>
          <w:p w14:paraId="038C6902" w14:textId="77777777" w:rsidR="00AD03DE" w:rsidRPr="00656CC9" w:rsidRDefault="006C7897" w:rsidP="007A175F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6.1 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Sistema de calefacc</w:t>
            </w:r>
            <w:r w:rsidR="009829C0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ión, ventilación, climatización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mantenimiento regular</w:t>
            </w:r>
            <w:r w:rsidR="0086155B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903" w14:textId="77777777" w:rsidR="00AD03DE" w:rsidRPr="00656CC9" w:rsidRDefault="00AD03D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04" w14:textId="77777777" w:rsidR="00AD03DE" w:rsidRPr="00656CC9" w:rsidRDefault="00AD03D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05" w14:textId="77777777" w:rsidR="00AD03DE" w:rsidRPr="00656CC9" w:rsidRDefault="00AD03D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06" w14:textId="77777777" w:rsidR="00AD03DE" w:rsidRPr="00656CC9" w:rsidRDefault="00AD03D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0D" w14:textId="77777777" w:rsidTr="007A175F">
        <w:trPr>
          <w:jc w:val="center"/>
        </w:trPr>
        <w:tc>
          <w:tcPr>
            <w:tcW w:w="6487" w:type="dxa"/>
          </w:tcPr>
          <w:p w14:paraId="038C6908" w14:textId="77777777" w:rsidR="007A175F" w:rsidRPr="00656CC9" w:rsidRDefault="007A175F" w:rsidP="0086155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lastRenderedPageBreak/>
              <w:t>6.2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Polvo y desechos: 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evacuación </w:t>
            </w:r>
            <w:r w:rsidR="0086155B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directa en forma 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regular</w:t>
            </w:r>
            <w:r w:rsidR="0086155B" w:rsidRPr="00656CC9">
              <w:rPr>
                <w:rFonts w:ascii="Verdana" w:hAnsi="Verdana" w:cs="Arial"/>
                <w:sz w:val="20"/>
                <w:szCs w:val="20"/>
                <w:lang w:val="es-ES"/>
              </w:rPr>
              <w:t>,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sin </w:t>
            </w:r>
            <w:r w:rsidR="0086155B" w:rsidRPr="00656CC9">
              <w:rPr>
                <w:rFonts w:ascii="Verdana" w:hAnsi="Verdana" w:cs="Arial"/>
                <w:sz w:val="20"/>
                <w:szCs w:val="20"/>
                <w:lang w:val="es-ES"/>
              </w:rPr>
              <w:t>quedar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suspendidos en el aire</w:t>
            </w:r>
            <w:r w:rsidR="0086155B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909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0A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0B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0C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18" w14:textId="77777777" w:rsidTr="007A175F">
        <w:trPr>
          <w:jc w:val="center"/>
        </w:trPr>
        <w:tc>
          <w:tcPr>
            <w:tcW w:w="6487" w:type="dxa"/>
          </w:tcPr>
          <w:p w14:paraId="038C690E" w14:textId="77777777" w:rsidR="007A175F" w:rsidRPr="00656CC9" w:rsidRDefault="007A175F" w:rsidP="007A175F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6.3 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Productos de limpieza: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cera, espray, líquidos…</w:t>
            </w:r>
          </w:p>
          <w:p w14:paraId="038C690F" w14:textId="77777777" w:rsidR="007A175F" w:rsidRPr="00656CC9" w:rsidRDefault="007A175F" w:rsidP="007A175F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No nocivos.</w:t>
            </w:r>
          </w:p>
          <w:p w14:paraId="038C6910" w14:textId="77777777" w:rsidR="007A175F" w:rsidRPr="00656CC9" w:rsidRDefault="007A175F" w:rsidP="007A175F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Recipientes adecuados, etiquetados y bien utilizados.</w:t>
            </w:r>
          </w:p>
          <w:p w14:paraId="038C6911" w14:textId="77777777" w:rsidR="007A175F" w:rsidRPr="00656CC9" w:rsidRDefault="007A175F" w:rsidP="006C7897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Organizados lejos de los lugares de trabajo y de la cocina.</w:t>
            </w:r>
          </w:p>
          <w:p w14:paraId="038C6912" w14:textId="77777777" w:rsidR="007A175F" w:rsidRPr="00656CC9" w:rsidRDefault="007A175F" w:rsidP="006C7897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No causan inconvenientes para el uso de los lugares.</w:t>
            </w:r>
          </w:p>
          <w:p w14:paraId="038C6913" w14:textId="77777777" w:rsidR="007A175F" w:rsidRPr="00656CC9" w:rsidRDefault="007A175F" w:rsidP="006C7897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- Son utilizados por fuera de las horas de trabajo. </w:t>
            </w:r>
          </w:p>
        </w:tc>
        <w:tc>
          <w:tcPr>
            <w:tcW w:w="622" w:type="dxa"/>
            <w:vAlign w:val="center"/>
          </w:tcPr>
          <w:p w14:paraId="038C6914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15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16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17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1E" w14:textId="77777777" w:rsidTr="007A175F">
        <w:trPr>
          <w:jc w:val="center"/>
        </w:trPr>
        <w:tc>
          <w:tcPr>
            <w:tcW w:w="6487" w:type="dxa"/>
          </w:tcPr>
          <w:p w14:paraId="038C6919" w14:textId="77777777" w:rsidR="007A175F" w:rsidRPr="00656CC9" w:rsidRDefault="007A175F" w:rsidP="007A175F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6.4 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Fuentes posibles de contaminación: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tapetes, archivos, impresora o fotocopiadora (ozono), desechos, humidificadores, aire acondicionado, plantas, insectos…conocidos y tratados. </w:t>
            </w:r>
          </w:p>
        </w:tc>
        <w:tc>
          <w:tcPr>
            <w:tcW w:w="622" w:type="dxa"/>
            <w:vAlign w:val="center"/>
          </w:tcPr>
          <w:p w14:paraId="038C691A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1B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1C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1D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24" w14:textId="77777777" w:rsidTr="007A175F">
        <w:trPr>
          <w:jc w:val="center"/>
        </w:trPr>
        <w:tc>
          <w:tcPr>
            <w:tcW w:w="6487" w:type="dxa"/>
          </w:tcPr>
          <w:p w14:paraId="038C691F" w14:textId="77777777" w:rsidR="007A175F" w:rsidRPr="00656CC9" w:rsidRDefault="007A175F" w:rsidP="007A175F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6.5 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Higiene: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Sin hongos o moho.</w:t>
            </w:r>
          </w:p>
        </w:tc>
        <w:tc>
          <w:tcPr>
            <w:tcW w:w="622" w:type="dxa"/>
            <w:vAlign w:val="center"/>
          </w:tcPr>
          <w:p w14:paraId="038C6920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21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22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23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2A" w14:textId="77777777" w:rsidTr="007A175F">
        <w:trPr>
          <w:jc w:val="center"/>
        </w:trPr>
        <w:tc>
          <w:tcPr>
            <w:tcW w:w="6487" w:type="dxa"/>
          </w:tcPr>
          <w:p w14:paraId="038C6925" w14:textId="77777777" w:rsidR="007A175F" w:rsidRPr="00656CC9" w:rsidRDefault="007A175F" w:rsidP="007A175F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6.6 Recambio del aire: 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suficiente, aire fresco, agradable, sin olores.</w:t>
            </w:r>
          </w:p>
        </w:tc>
        <w:tc>
          <w:tcPr>
            <w:tcW w:w="622" w:type="dxa"/>
            <w:vAlign w:val="center"/>
          </w:tcPr>
          <w:p w14:paraId="038C6926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27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28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29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32" w14:textId="77777777" w:rsidTr="007A175F">
        <w:trPr>
          <w:jc w:val="center"/>
        </w:trPr>
        <w:tc>
          <w:tcPr>
            <w:tcW w:w="6487" w:type="dxa"/>
          </w:tcPr>
          <w:p w14:paraId="038C692B" w14:textId="77777777" w:rsidR="007A175F" w:rsidRPr="00656CC9" w:rsidRDefault="007A175F" w:rsidP="007A175F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6.7 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Fumadores: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</w:t>
            </w:r>
          </w:p>
          <w:p w14:paraId="038C692C" w14:textId="77777777" w:rsidR="007A175F" w:rsidRPr="00656CC9" w:rsidRDefault="007A175F" w:rsidP="007A175F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La persona evita fumar en el lugar de trabajo.</w:t>
            </w:r>
          </w:p>
          <w:p w14:paraId="038C692D" w14:textId="77777777" w:rsidR="007A175F" w:rsidRPr="00656CC9" w:rsidRDefault="007A175F" w:rsidP="007A175F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El local está bien ventilado.</w:t>
            </w:r>
          </w:p>
        </w:tc>
        <w:tc>
          <w:tcPr>
            <w:tcW w:w="622" w:type="dxa"/>
            <w:vAlign w:val="center"/>
          </w:tcPr>
          <w:p w14:paraId="038C692E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2F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30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31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38" w14:textId="77777777" w:rsidTr="007A175F">
        <w:trPr>
          <w:jc w:val="center"/>
        </w:trPr>
        <w:tc>
          <w:tcPr>
            <w:tcW w:w="6487" w:type="dxa"/>
          </w:tcPr>
          <w:p w14:paraId="038C6933" w14:textId="77777777" w:rsidR="007A175F" w:rsidRPr="00656CC9" w:rsidRDefault="00B62989" w:rsidP="00734E6F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6.8</w:t>
            </w:r>
            <w:r w:rsidR="007A175F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Otros</w:t>
            </w:r>
          </w:p>
        </w:tc>
        <w:tc>
          <w:tcPr>
            <w:tcW w:w="622" w:type="dxa"/>
            <w:vAlign w:val="center"/>
          </w:tcPr>
          <w:p w14:paraId="038C6934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35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36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37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3C" w14:textId="77777777" w:rsidTr="007A175F">
        <w:trPr>
          <w:jc w:val="center"/>
        </w:trPr>
        <w:tc>
          <w:tcPr>
            <w:tcW w:w="8978" w:type="dxa"/>
            <w:gridSpan w:val="5"/>
          </w:tcPr>
          <w:p w14:paraId="038C6939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¿Qué hacer en </w:t>
            </w:r>
            <w:r w:rsidRPr="00656CC9">
              <w:rPr>
                <w:rFonts w:ascii="Verdana" w:hAnsi="Verdana" w:cs="Arial"/>
                <w:b/>
                <w:sz w:val="20"/>
                <w:szCs w:val="20"/>
                <w:u w:val="single"/>
                <w:lang w:val="es-ES"/>
              </w:rPr>
              <w:t xml:space="preserve">concreto 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para mejorar la situación?</w:t>
            </w:r>
          </w:p>
          <w:p w14:paraId="038C693A" w14:textId="77777777" w:rsidR="000A238D" w:rsidRPr="00656CC9" w:rsidRDefault="000A238D" w:rsidP="000A238D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(Escriba la observación que considere pertinente según la situación observada.)</w:t>
            </w:r>
          </w:p>
          <w:p w14:paraId="038C693B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</w:tbl>
    <w:p w14:paraId="038C693D" w14:textId="77777777" w:rsidR="007A175F" w:rsidRPr="00656CC9" w:rsidRDefault="007A175F">
      <w:pPr>
        <w:rPr>
          <w:rFonts w:ascii="Verdana" w:hAnsi="Verdana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80"/>
        <w:gridCol w:w="612"/>
        <w:gridCol w:w="612"/>
        <w:gridCol w:w="612"/>
        <w:gridCol w:w="612"/>
      </w:tblGrid>
      <w:tr w:rsidR="009B2E13" w:rsidRPr="00656CC9" w14:paraId="038C693F" w14:textId="77777777" w:rsidTr="007A175F">
        <w:trPr>
          <w:jc w:val="center"/>
        </w:trPr>
        <w:tc>
          <w:tcPr>
            <w:tcW w:w="8978" w:type="dxa"/>
            <w:gridSpan w:val="5"/>
          </w:tcPr>
          <w:p w14:paraId="038C693E" w14:textId="77777777" w:rsidR="007A175F" w:rsidRPr="00656CC9" w:rsidRDefault="007A175F" w:rsidP="007A175F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7. CONTENIDO DEL TRABAJO</w:t>
            </w:r>
          </w:p>
        </w:tc>
      </w:tr>
      <w:tr w:rsidR="009B2E13" w:rsidRPr="00656CC9" w14:paraId="038C6945" w14:textId="77777777" w:rsidTr="007A175F">
        <w:trPr>
          <w:trHeight w:val="70"/>
          <w:jc w:val="center"/>
        </w:trPr>
        <w:tc>
          <w:tcPr>
            <w:tcW w:w="6487" w:type="dxa"/>
          </w:tcPr>
          <w:p w14:paraId="038C6940" w14:textId="77777777" w:rsidR="007A175F" w:rsidRPr="00656CC9" w:rsidRDefault="007A175F" w:rsidP="007A175F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El trabajo:</w:t>
            </w:r>
          </w:p>
        </w:tc>
        <w:tc>
          <w:tcPr>
            <w:tcW w:w="622" w:type="dxa"/>
            <w:vAlign w:val="center"/>
          </w:tcPr>
          <w:p w14:paraId="038C6941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42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43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44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4B" w14:textId="77777777" w:rsidTr="007A175F">
        <w:trPr>
          <w:jc w:val="center"/>
        </w:trPr>
        <w:tc>
          <w:tcPr>
            <w:tcW w:w="6487" w:type="dxa"/>
          </w:tcPr>
          <w:p w14:paraId="038C6946" w14:textId="77777777" w:rsidR="00A6138A" w:rsidRPr="00656CC9" w:rsidRDefault="00A6138A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7.1 El Teletrabajador sabe exactamente cuál es su trabajo y su rol.</w:t>
            </w:r>
          </w:p>
        </w:tc>
        <w:tc>
          <w:tcPr>
            <w:tcW w:w="622" w:type="dxa"/>
            <w:vAlign w:val="center"/>
          </w:tcPr>
          <w:p w14:paraId="038C6947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48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49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4A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51" w14:textId="77777777" w:rsidTr="007A175F">
        <w:trPr>
          <w:jc w:val="center"/>
        </w:trPr>
        <w:tc>
          <w:tcPr>
            <w:tcW w:w="6487" w:type="dxa"/>
          </w:tcPr>
          <w:p w14:paraId="038C694C" w14:textId="77777777" w:rsidR="00A6138A" w:rsidRPr="00656CC9" w:rsidRDefault="00A6138A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7.2 Corresponde al nivel de formación del Teletrabajador.</w:t>
            </w:r>
          </w:p>
        </w:tc>
        <w:tc>
          <w:tcPr>
            <w:tcW w:w="622" w:type="dxa"/>
            <w:vAlign w:val="center"/>
          </w:tcPr>
          <w:p w14:paraId="038C694D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4E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4F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50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57" w14:textId="77777777" w:rsidTr="007A175F">
        <w:trPr>
          <w:jc w:val="center"/>
        </w:trPr>
        <w:tc>
          <w:tcPr>
            <w:tcW w:w="6487" w:type="dxa"/>
          </w:tcPr>
          <w:p w14:paraId="038C6952" w14:textId="77777777" w:rsidR="00A6138A" w:rsidRPr="00656CC9" w:rsidRDefault="00A6138A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7.3 Permite al Teletrabajador utilizar y desarrollar sus competencias.</w:t>
            </w:r>
          </w:p>
        </w:tc>
        <w:tc>
          <w:tcPr>
            <w:tcW w:w="622" w:type="dxa"/>
            <w:vAlign w:val="center"/>
          </w:tcPr>
          <w:p w14:paraId="038C6953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54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55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56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5D" w14:textId="77777777" w:rsidTr="007A175F">
        <w:trPr>
          <w:jc w:val="center"/>
        </w:trPr>
        <w:tc>
          <w:tcPr>
            <w:tcW w:w="6487" w:type="dxa"/>
          </w:tcPr>
          <w:p w14:paraId="038C6958" w14:textId="77777777" w:rsidR="00A6138A" w:rsidRPr="00656CC9" w:rsidRDefault="00A6138A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7.4 Es interesante y variado.</w:t>
            </w:r>
          </w:p>
        </w:tc>
        <w:tc>
          <w:tcPr>
            <w:tcW w:w="622" w:type="dxa"/>
            <w:vAlign w:val="center"/>
          </w:tcPr>
          <w:p w14:paraId="038C6959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5A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5B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5C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63" w14:textId="77777777" w:rsidTr="007A175F">
        <w:trPr>
          <w:jc w:val="center"/>
        </w:trPr>
        <w:tc>
          <w:tcPr>
            <w:tcW w:w="6487" w:type="dxa"/>
          </w:tcPr>
          <w:p w14:paraId="038C695E" w14:textId="77777777" w:rsidR="00A6138A" w:rsidRPr="00656CC9" w:rsidRDefault="00A6138A" w:rsidP="00A6138A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7.5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Decisiones: </w:t>
            </w:r>
            <w:r w:rsidR="004A22A3" w:rsidRPr="00656CC9">
              <w:rPr>
                <w:rFonts w:ascii="Verdana" w:hAnsi="Verdana" w:cs="Arial"/>
                <w:sz w:val="20"/>
                <w:szCs w:val="20"/>
                <w:lang w:val="es-ES"/>
              </w:rPr>
              <w:t>E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n número limitado, sin dificultad para tomarlas; velocidad normal de reacción; el Teletrabajador puede solicitar ayuda.</w:t>
            </w:r>
          </w:p>
        </w:tc>
        <w:tc>
          <w:tcPr>
            <w:tcW w:w="622" w:type="dxa"/>
            <w:vAlign w:val="center"/>
          </w:tcPr>
          <w:p w14:paraId="038C695F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60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61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62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69" w14:textId="77777777" w:rsidTr="007A175F">
        <w:trPr>
          <w:jc w:val="center"/>
        </w:trPr>
        <w:tc>
          <w:tcPr>
            <w:tcW w:w="6487" w:type="dxa"/>
          </w:tcPr>
          <w:p w14:paraId="038C6964" w14:textId="77777777" w:rsidR="00A6138A" w:rsidRPr="00656CC9" w:rsidRDefault="00A6138A" w:rsidP="004A22A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7.6 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Responsabilidades: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</w:t>
            </w:r>
            <w:r w:rsidR="004A22A3" w:rsidRPr="00656CC9">
              <w:rPr>
                <w:rFonts w:ascii="Verdana" w:hAnsi="Verdana" w:cs="Arial"/>
                <w:sz w:val="20"/>
                <w:szCs w:val="20"/>
                <w:lang w:val="es-ES"/>
              </w:rPr>
              <w:t>C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onocidas; ni muy altas, ni muy bajas.</w:t>
            </w:r>
          </w:p>
        </w:tc>
        <w:tc>
          <w:tcPr>
            <w:tcW w:w="622" w:type="dxa"/>
            <w:vAlign w:val="center"/>
          </w:tcPr>
          <w:p w14:paraId="038C6965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66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67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68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6F" w14:textId="77777777" w:rsidTr="007A175F">
        <w:trPr>
          <w:jc w:val="center"/>
        </w:trPr>
        <w:tc>
          <w:tcPr>
            <w:tcW w:w="6487" w:type="dxa"/>
          </w:tcPr>
          <w:p w14:paraId="038C696A" w14:textId="77777777" w:rsidR="00A6138A" w:rsidRPr="00656CC9" w:rsidRDefault="00A6138A" w:rsidP="00A6138A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7.7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Errores: 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El Teletrabajador puede corregir por sí mismo sus errores.</w:t>
            </w:r>
          </w:p>
        </w:tc>
        <w:tc>
          <w:tcPr>
            <w:tcW w:w="622" w:type="dxa"/>
            <w:vAlign w:val="center"/>
          </w:tcPr>
          <w:p w14:paraId="038C696B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6C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6D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6E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75" w14:textId="77777777" w:rsidTr="007A175F">
        <w:trPr>
          <w:jc w:val="center"/>
        </w:trPr>
        <w:tc>
          <w:tcPr>
            <w:tcW w:w="6487" w:type="dxa"/>
          </w:tcPr>
          <w:p w14:paraId="038C6970" w14:textId="77777777" w:rsidR="00A6138A" w:rsidRPr="00656CC9" w:rsidRDefault="00A6138A" w:rsidP="004A22A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7.8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Informaciones y la formación: </w:t>
            </w:r>
            <w:r w:rsidR="004A22A3" w:rsidRPr="00656CC9">
              <w:rPr>
                <w:rFonts w:ascii="Verdana" w:hAnsi="Verdana" w:cs="Arial"/>
                <w:sz w:val="20"/>
                <w:szCs w:val="20"/>
                <w:lang w:val="es-ES"/>
              </w:rPr>
              <w:t>S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uficiente sobre los procedimientos, los riesgos y la prevención, adaptados a la práctica del Teletrabajo (organización de la oficina “virtual”: técnicas y procedimientos de comuni</w:t>
            </w:r>
            <w:r w:rsidR="004A22A3" w:rsidRPr="00656CC9">
              <w:rPr>
                <w:rFonts w:ascii="Verdana" w:hAnsi="Verdana" w:cs="Arial"/>
                <w:sz w:val="20"/>
                <w:szCs w:val="20"/>
                <w:lang w:val="es-ES"/>
              </w:rPr>
              <w:t>cación, seguridad de los datos)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971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72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73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74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7B" w14:textId="77777777" w:rsidTr="007A175F">
        <w:trPr>
          <w:jc w:val="center"/>
        </w:trPr>
        <w:tc>
          <w:tcPr>
            <w:tcW w:w="6487" w:type="dxa"/>
          </w:tcPr>
          <w:p w14:paraId="038C6976" w14:textId="77777777" w:rsidR="00A6138A" w:rsidRPr="00656CC9" w:rsidRDefault="00A6138A" w:rsidP="007A175F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lastRenderedPageBreak/>
              <w:t>7.9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Gestión autónoma de las tareas: 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objetivos intermediarios, autoevaluación, autodisci</w:t>
            </w:r>
            <w:r w:rsidR="004A22A3" w:rsidRPr="00656CC9">
              <w:rPr>
                <w:rFonts w:ascii="Verdana" w:hAnsi="Verdana" w:cs="Arial"/>
                <w:sz w:val="20"/>
                <w:szCs w:val="20"/>
                <w:lang w:val="es-ES"/>
              </w:rPr>
              <w:t>plina, horarios, toma de pausas.</w:t>
            </w:r>
          </w:p>
        </w:tc>
        <w:tc>
          <w:tcPr>
            <w:tcW w:w="622" w:type="dxa"/>
            <w:vAlign w:val="center"/>
          </w:tcPr>
          <w:p w14:paraId="038C6977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78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79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7A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84" w14:textId="77777777" w:rsidTr="007A175F">
        <w:trPr>
          <w:jc w:val="center"/>
        </w:trPr>
        <w:tc>
          <w:tcPr>
            <w:tcW w:w="6487" w:type="dxa"/>
          </w:tcPr>
          <w:p w14:paraId="038C697C" w14:textId="77777777" w:rsidR="00A6138A" w:rsidRPr="00656CC9" w:rsidRDefault="00A6138A" w:rsidP="007A175F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7.10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Planificación de la jornada de Teletrabajo:</w:t>
            </w:r>
          </w:p>
          <w:p w14:paraId="038C697D" w14:textId="77777777" w:rsidR="00A6138A" w:rsidRPr="00656CC9" w:rsidRDefault="00A6138A" w:rsidP="007A175F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Antes: fijación de objetivos, disposición de equipos, acceso</w:t>
            </w:r>
            <w:r w:rsidR="004A22A3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a los datos y la documentación.</w:t>
            </w:r>
          </w:p>
          <w:p w14:paraId="038C697E" w14:textId="77777777" w:rsidR="00A6138A" w:rsidRPr="00656CC9" w:rsidRDefault="00A6138A" w:rsidP="00061D95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Durante: desarrollo de la jornada – sincronización, método de trabajo, pausas, autoevaluación, reportes…</w:t>
            </w:r>
          </w:p>
          <w:p w14:paraId="038C697F" w14:textId="77777777" w:rsidR="00A6138A" w:rsidRPr="00656CC9" w:rsidRDefault="00A6138A" w:rsidP="00061D95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Después: restitución de resultados.</w:t>
            </w:r>
          </w:p>
        </w:tc>
        <w:tc>
          <w:tcPr>
            <w:tcW w:w="622" w:type="dxa"/>
            <w:vAlign w:val="center"/>
          </w:tcPr>
          <w:p w14:paraId="038C6980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81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82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83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8A" w14:textId="77777777" w:rsidTr="007A175F">
        <w:trPr>
          <w:jc w:val="center"/>
        </w:trPr>
        <w:tc>
          <w:tcPr>
            <w:tcW w:w="6487" w:type="dxa"/>
          </w:tcPr>
          <w:p w14:paraId="038C6985" w14:textId="77777777" w:rsidR="00A6138A" w:rsidRPr="00656CC9" w:rsidRDefault="00A6138A" w:rsidP="000A238D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7.11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Otros</w:t>
            </w:r>
          </w:p>
        </w:tc>
        <w:tc>
          <w:tcPr>
            <w:tcW w:w="622" w:type="dxa"/>
            <w:vAlign w:val="center"/>
          </w:tcPr>
          <w:p w14:paraId="038C6986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87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88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89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8E" w14:textId="77777777" w:rsidTr="00F00A10">
        <w:trPr>
          <w:jc w:val="center"/>
        </w:trPr>
        <w:tc>
          <w:tcPr>
            <w:tcW w:w="8978" w:type="dxa"/>
            <w:gridSpan w:val="5"/>
          </w:tcPr>
          <w:p w14:paraId="038C698B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¿Qué hacer en </w:t>
            </w:r>
            <w:r w:rsidRPr="00656CC9">
              <w:rPr>
                <w:rFonts w:ascii="Verdana" w:hAnsi="Verdana" w:cs="Arial"/>
                <w:b/>
                <w:sz w:val="20"/>
                <w:szCs w:val="20"/>
                <w:u w:val="single"/>
                <w:lang w:val="es-ES"/>
              </w:rPr>
              <w:t xml:space="preserve">concreto 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para mejorar la situación?</w:t>
            </w:r>
          </w:p>
          <w:p w14:paraId="038C698C" w14:textId="77777777" w:rsidR="000A238D" w:rsidRPr="00656CC9" w:rsidRDefault="000A238D" w:rsidP="000A238D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(Escriba la observación que considere pertinente según la situación observada.)</w:t>
            </w:r>
          </w:p>
          <w:p w14:paraId="038C698D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</w:tbl>
    <w:p w14:paraId="038C698F" w14:textId="77777777" w:rsidR="000A238D" w:rsidRPr="00656CC9" w:rsidRDefault="000A238D">
      <w:pPr>
        <w:rPr>
          <w:rFonts w:ascii="Verdana" w:hAnsi="Verdana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7"/>
        <w:gridCol w:w="612"/>
        <w:gridCol w:w="613"/>
        <w:gridCol w:w="613"/>
        <w:gridCol w:w="613"/>
      </w:tblGrid>
      <w:tr w:rsidR="009B2E13" w:rsidRPr="00656CC9" w14:paraId="038C6991" w14:textId="77777777" w:rsidTr="00FA786D">
        <w:trPr>
          <w:trHeight w:val="259"/>
          <w:jc w:val="center"/>
        </w:trPr>
        <w:tc>
          <w:tcPr>
            <w:tcW w:w="8978" w:type="dxa"/>
            <w:gridSpan w:val="5"/>
          </w:tcPr>
          <w:p w14:paraId="038C6990" w14:textId="77777777" w:rsidR="00A6138A" w:rsidRPr="00656CC9" w:rsidRDefault="00A6138A" w:rsidP="00CC54FC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8. CONTACTOS CON LOS COLEGAS Y AMBIENTE PSICOSOCIAL</w:t>
            </w:r>
          </w:p>
        </w:tc>
      </w:tr>
      <w:tr w:rsidR="009B2E13" w:rsidRPr="00656CC9" w14:paraId="038C699C" w14:textId="77777777" w:rsidTr="00F00A10">
        <w:trPr>
          <w:trHeight w:val="70"/>
          <w:jc w:val="center"/>
        </w:trPr>
        <w:tc>
          <w:tcPr>
            <w:tcW w:w="6487" w:type="dxa"/>
          </w:tcPr>
          <w:p w14:paraId="038C6992" w14:textId="77777777" w:rsidR="00A6138A" w:rsidRPr="00656CC9" w:rsidRDefault="001D3EE4" w:rsidP="00F00A10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8.1 Las jornadas de Teletrabajo</w:t>
            </w:r>
          </w:p>
          <w:p w14:paraId="038C6993" w14:textId="77777777" w:rsidR="001D3EE4" w:rsidRPr="00656CC9" w:rsidRDefault="001D3EE4" w:rsidP="00F00A1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Jornadas de Teletrabajo conocidas (por todos) con suficiente tiempo (regularidad</w:t>
            </w:r>
            <w:r w:rsidR="00931C56" w:rsidRPr="00656CC9">
              <w:rPr>
                <w:rFonts w:ascii="Verdana" w:hAnsi="Verdana" w:cs="Arial"/>
                <w:sz w:val="20"/>
                <w:szCs w:val="20"/>
                <w:lang w:val="es-ES"/>
              </w:rPr>
              <w:t>, picos de producción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).</w:t>
            </w:r>
          </w:p>
          <w:p w14:paraId="038C6994" w14:textId="77777777" w:rsidR="001D3EE4" w:rsidRPr="00656CC9" w:rsidRDefault="001D3EE4" w:rsidP="00F00A1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Duración del trabajo conocido y validado.</w:t>
            </w:r>
          </w:p>
          <w:p w14:paraId="038C6995" w14:textId="77777777" w:rsidR="001D3EE4" w:rsidRPr="00656CC9" w:rsidRDefault="001D3EE4" w:rsidP="001D3EE4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Horarios flexibles en límites determinados y conocido por todos.</w:t>
            </w:r>
          </w:p>
          <w:p w14:paraId="038C6996" w14:textId="77777777" w:rsidR="001D3EE4" w:rsidRPr="00656CC9" w:rsidRDefault="001D3EE4" w:rsidP="001D3EE4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- Tratamiento </w:t>
            </w:r>
            <w:r w:rsidR="00E90079" w:rsidRPr="00656CC9">
              <w:rPr>
                <w:rFonts w:ascii="Verdana" w:hAnsi="Verdana" w:cs="Arial"/>
                <w:sz w:val="20"/>
                <w:szCs w:val="20"/>
                <w:lang w:val="es-ES"/>
              </w:rPr>
              <w:t>especial para el pago de horas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suplementarias.</w:t>
            </w:r>
          </w:p>
          <w:p w14:paraId="038C6997" w14:textId="77777777" w:rsidR="00DD02CE" w:rsidRPr="00656CC9" w:rsidRDefault="001D3EE4" w:rsidP="00DD02CE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Franja horaria durante la cual el Teletrabajador debe estar disponible.</w:t>
            </w:r>
          </w:p>
        </w:tc>
        <w:tc>
          <w:tcPr>
            <w:tcW w:w="622" w:type="dxa"/>
            <w:vAlign w:val="center"/>
          </w:tcPr>
          <w:p w14:paraId="038C6998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99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9A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9B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A5" w14:textId="77777777" w:rsidTr="00F00A10">
        <w:trPr>
          <w:jc w:val="center"/>
        </w:trPr>
        <w:tc>
          <w:tcPr>
            <w:tcW w:w="6487" w:type="dxa"/>
          </w:tcPr>
          <w:p w14:paraId="038C699D" w14:textId="77777777" w:rsidR="00FE1051" w:rsidRPr="00656CC9" w:rsidRDefault="00FE1051" w:rsidP="00F00A1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8.2 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La frecuencia del Teletrabajo</w:t>
            </w:r>
          </w:p>
          <w:p w14:paraId="038C699E" w14:textId="77777777" w:rsidR="00FE1051" w:rsidRPr="00656CC9" w:rsidRDefault="00FE1051" w:rsidP="00F00A1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En alternancia: periodicidad conocida por todos, procedimiento para variar los días de Teletrabajo.</w:t>
            </w:r>
          </w:p>
          <w:p w14:paraId="038C699F" w14:textId="77777777" w:rsidR="00FE1051" w:rsidRPr="00656CC9" w:rsidRDefault="00FE1051" w:rsidP="00F00A1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Ocasional: circunstancias, procedimientos de autorización, información de los colegas.</w:t>
            </w:r>
          </w:p>
          <w:p w14:paraId="038C69A0" w14:textId="77777777" w:rsidR="00FE1051" w:rsidRPr="00656CC9" w:rsidRDefault="00FE1051" w:rsidP="00F00A1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Permanente: circunstancias particulares.</w:t>
            </w:r>
          </w:p>
        </w:tc>
        <w:tc>
          <w:tcPr>
            <w:tcW w:w="622" w:type="dxa"/>
            <w:vAlign w:val="center"/>
          </w:tcPr>
          <w:p w14:paraId="038C69A1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A2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A3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A4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AD" w14:textId="77777777" w:rsidTr="00F00A10">
        <w:trPr>
          <w:jc w:val="center"/>
        </w:trPr>
        <w:tc>
          <w:tcPr>
            <w:tcW w:w="6487" w:type="dxa"/>
          </w:tcPr>
          <w:p w14:paraId="038C69A6" w14:textId="77777777" w:rsidR="00FE1051" w:rsidRPr="00656CC9" w:rsidRDefault="00FE1051" w:rsidP="00F00A10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8.3 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Las relaciones de trabajo</w:t>
            </w:r>
          </w:p>
          <w:p w14:paraId="038C69A7" w14:textId="77777777" w:rsidR="00FE1051" w:rsidRPr="00656CC9" w:rsidRDefault="00FE1051" w:rsidP="00F00A1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- Teletrabajadores </w:t>
            </w:r>
            <w:r w:rsidR="00780CCE" w:rsidRPr="00656CC9">
              <w:rPr>
                <w:rFonts w:ascii="Verdana" w:hAnsi="Verdana" w:cs="Arial"/>
                <w:sz w:val="20"/>
                <w:szCs w:val="20"/>
                <w:lang w:val="es-ES"/>
              </w:rPr>
              <w:t>convocados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regularmente a </w:t>
            </w:r>
            <w:r w:rsidR="001430F2" w:rsidRPr="00656CC9">
              <w:rPr>
                <w:rFonts w:ascii="Verdana" w:hAnsi="Verdana" w:cs="Arial"/>
                <w:sz w:val="20"/>
                <w:szCs w:val="20"/>
                <w:lang w:val="es-ES"/>
              </w:rPr>
              <w:t>concertacio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n</w:t>
            </w:r>
            <w:r w:rsidR="001430F2" w:rsidRPr="00656CC9">
              <w:rPr>
                <w:rFonts w:ascii="Verdana" w:hAnsi="Verdana" w:cs="Arial"/>
                <w:sz w:val="20"/>
                <w:szCs w:val="20"/>
                <w:lang w:val="es-ES"/>
              </w:rPr>
              <w:t>es sobre el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trabajo.</w:t>
            </w:r>
          </w:p>
          <w:p w14:paraId="038C69A8" w14:textId="77777777" w:rsidR="00FE1051" w:rsidRPr="00656CC9" w:rsidRDefault="00FE1051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Teletrabajadores no aislados del grupo de trabajo (medios de comunicación durante el trabajo).</w:t>
            </w:r>
          </w:p>
        </w:tc>
        <w:tc>
          <w:tcPr>
            <w:tcW w:w="622" w:type="dxa"/>
            <w:vAlign w:val="center"/>
          </w:tcPr>
          <w:p w14:paraId="038C69A9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AA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AB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AC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B5" w14:textId="77777777" w:rsidTr="00F00A10">
        <w:trPr>
          <w:jc w:val="center"/>
        </w:trPr>
        <w:tc>
          <w:tcPr>
            <w:tcW w:w="6487" w:type="dxa"/>
          </w:tcPr>
          <w:p w14:paraId="038C69AE" w14:textId="77777777" w:rsidR="00FE1051" w:rsidRPr="00656CC9" w:rsidRDefault="00FE1051" w:rsidP="00F00A10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8.4 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Las evaluaciones</w:t>
            </w:r>
          </w:p>
          <w:p w14:paraId="038C69AF" w14:textId="77777777" w:rsidR="00FE1051" w:rsidRPr="00656CC9" w:rsidRDefault="00FE1051" w:rsidP="00F00A1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- Criterios claros y aceptados de </w:t>
            </w:r>
            <w:r w:rsidR="00FB3251" w:rsidRPr="00656CC9">
              <w:rPr>
                <w:rFonts w:ascii="Verdana" w:hAnsi="Verdana" w:cs="Arial"/>
                <w:sz w:val="20"/>
                <w:szCs w:val="20"/>
                <w:lang w:val="es-ES"/>
              </w:rPr>
              <w:t>evaluación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de los resultados de los Teletrabajadores (visibilidad del trabajo efectuado a domicilio).</w:t>
            </w:r>
          </w:p>
          <w:p w14:paraId="038C69B0" w14:textId="77777777" w:rsidR="00FE1051" w:rsidRPr="00656CC9" w:rsidRDefault="00FE1051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Sin control directo</w:t>
            </w:r>
            <w:r w:rsidR="004A22A3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del Teletrabajador (sin cámara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).</w:t>
            </w:r>
          </w:p>
        </w:tc>
        <w:tc>
          <w:tcPr>
            <w:tcW w:w="622" w:type="dxa"/>
            <w:vAlign w:val="center"/>
          </w:tcPr>
          <w:p w14:paraId="038C69B1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B2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B3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B4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BC" w14:textId="77777777" w:rsidTr="00F00A10">
        <w:trPr>
          <w:jc w:val="center"/>
        </w:trPr>
        <w:tc>
          <w:tcPr>
            <w:tcW w:w="6487" w:type="dxa"/>
          </w:tcPr>
          <w:p w14:paraId="038C69B6" w14:textId="77777777" w:rsidR="00FE1051" w:rsidRPr="00656CC9" w:rsidRDefault="00FE1051" w:rsidP="00F00A1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8.5 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Las discriminaciones</w:t>
            </w:r>
          </w:p>
          <w:p w14:paraId="038C69B7" w14:textId="77777777" w:rsidR="00FE1051" w:rsidRPr="00656CC9" w:rsidRDefault="00FE1051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Teletrabajadores sin ninguna discriminación: mismos derechos a la formación y a las promociones, a la representación sindical.</w:t>
            </w:r>
          </w:p>
        </w:tc>
        <w:tc>
          <w:tcPr>
            <w:tcW w:w="622" w:type="dxa"/>
            <w:vAlign w:val="center"/>
          </w:tcPr>
          <w:p w14:paraId="038C69B8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B9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BA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BB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C3" w14:textId="77777777" w:rsidTr="00F00A10">
        <w:trPr>
          <w:jc w:val="center"/>
        </w:trPr>
        <w:tc>
          <w:tcPr>
            <w:tcW w:w="6487" w:type="dxa"/>
          </w:tcPr>
          <w:p w14:paraId="038C69BD" w14:textId="77777777" w:rsidR="00FE1051" w:rsidRPr="00656CC9" w:rsidRDefault="00FE1051" w:rsidP="00F00A1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8.6 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El Comité Paritario de Salud Ocupacional</w:t>
            </w:r>
          </w:p>
          <w:p w14:paraId="038C69BE" w14:textId="77777777" w:rsidR="00FE1051" w:rsidRPr="00656CC9" w:rsidRDefault="00FE1051" w:rsidP="00931C56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lastRenderedPageBreak/>
              <w:t>- Información regular sobre la extensión y las condiciones de Teletrabajo.</w:t>
            </w:r>
          </w:p>
        </w:tc>
        <w:tc>
          <w:tcPr>
            <w:tcW w:w="622" w:type="dxa"/>
            <w:vAlign w:val="center"/>
          </w:tcPr>
          <w:p w14:paraId="038C69BF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C0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C1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C2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CC" w14:textId="77777777" w:rsidTr="00F00A10">
        <w:trPr>
          <w:jc w:val="center"/>
        </w:trPr>
        <w:tc>
          <w:tcPr>
            <w:tcW w:w="6487" w:type="dxa"/>
          </w:tcPr>
          <w:p w14:paraId="038C69C4" w14:textId="77777777" w:rsidR="00FE1051" w:rsidRPr="00656CC9" w:rsidRDefault="00FE1051" w:rsidP="00F00A10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lastRenderedPageBreak/>
              <w:t xml:space="preserve">8.7 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Los problemas psicosociales</w:t>
            </w:r>
          </w:p>
          <w:p w14:paraId="038C69C5" w14:textId="77777777" w:rsidR="00FE1051" w:rsidRPr="00656CC9" w:rsidRDefault="00FE1051" w:rsidP="00F00A1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Medidas que permiten evitar el aislamiento social de los Teletrabajadores (dispositivos de información, tiempo colectivo, periodicidad del Teletrabajo).</w:t>
            </w:r>
          </w:p>
          <w:p w14:paraId="038C69C6" w14:textId="77777777" w:rsidR="00FE1051" w:rsidRPr="00656CC9" w:rsidRDefault="00FE1051" w:rsidP="00FE105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Evaluación de las implicaciones sobre la vida privada (encuesta a los Teletrabajadores, limitaciones del tiempo de trabajo y de disponibilidad, medios de comunicación específicos e independientes para el trabajo).</w:t>
            </w:r>
          </w:p>
          <w:p w14:paraId="038C69C7" w14:textId="77777777" w:rsidR="00FE1051" w:rsidRPr="00656CC9" w:rsidRDefault="00FE1051" w:rsidP="00FE105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Visibilidad del trabajo efectuado a domicilio (en la oficina y en la esfera privada)</w:t>
            </w:r>
            <w:r w:rsidR="001430F2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9C8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C9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CA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CB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D2" w14:textId="77777777" w:rsidTr="00F00A10">
        <w:trPr>
          <w:jc w:val="center"/>
        </w:trPr>
        <w:tc>
          <w:tcPr>
            <w:tcW w:w="6487" w:type="dxa"/>
          </w:tcPr>
          <w:p w14:paraId="038C69CD" w14:textId="77777777" w:rsidR="00FE1051" w:rsidRPr="00656CC9" w:rsidRDefault="00B62989" w:rsidP="00F00A10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8</w:t>
            </w:r>
            <w:r w:rsidR="00FE1051" w:rsidRPr="00656CC9">
              <w:rPr>
                <w:rFonts w:ascii="Verdana" w:hAnsi="Verdana" w:cs="Arial"/>
                <w:sz w:val="20"/>
                <w:szCs w:val="20"/>
                <w:lang w:val="es-ES"/>
              </w:rPr>
              <w:t>.11</w:t>
            </w:r>
            <w:r w:rsidR="00FE1051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Otros</w:t>
            </w:r>
          </w:p>
        </w:tc>
        <w:tc>
          <w:tcPr>
            <w:tcW w:w="622" w:type="dxa"/>
            <w:vAlign w:val="center"/>
          </w:tcPr>
          <w:p w14:paraId="038C69CE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CF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D0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D1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D6" w14:textId="77777777" w:rsidTr="00F00A10">
        <w:trPr>
          <w:jc w:val="center"/>
        </w:trPr>
        <w:tc>
          <w:tcPr>
            <w:tcW w:w="8978" w:type="dxa"/>
            <w:gridSpan w:val="5"/>
          </w:tcPr>
          <w:p w14:paraId="038C69D3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¿Qué hacer en </w:t>
            </w:r>
            <w:r w:rsidRPr="00656CC9">
              <w:rPr>
                <w:rFonts w:ascii="Verdana" w:hAnsi="Verdana" w:cs="Arial"/>
                <w:b/>
                <w:sz w:val="20"/>
                <w:szCs w:val="20"/>
                <w:u w:val="single"/>
                <w:lang w:val="es-ES"/>
              </w:rPr>
              <w:t>concreto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para mejorar la situación?</w:t>
            </w:r>
          </w:p>
          <w:p w14:paraId="038C69D4" w14:textId="77777777" w:rsidR="000A238D" w:rsidRPr="00656CC9" w:rsidRDefault="000A238D" w:rsidP="000A238D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(Escriba la observación que considere pertinente según la situación observada.)</w:t>
            </w:r>
          </w:p>
          <w:p w14:paraId="038C69D5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</w:tbl>
    <w:p w14:paraId="038C69D7" w14:textId="77777777" w:rsidR="00A6138A" w:rsidRPr="00656CC9" w:rsidRDefault="00A6138A" w:rsidP="00FA786D">
      <w:pPr>
        <w:rPr>
          <w:rFonts w:ascii="Verdana" w:hAnsi="Verdana" w:cs="Arial"/>
          <w:sz w:val="20"/>
          <w:szCs w:val="20"/>
          <w:lang w:val="es-ES"/>
        </w:rPr>
      </w:pPr>
    </w:p>
    <w:sectPr w:rsidR="00A6138A" w:rsidRPr="00656CC9" w:rsidSect="00D64752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60629" w14:textId="77777777" w:rsidR="005D7F5C" w:rsidRDefault="005D7F5C" w:rsidP="00526A70">
      <w:r>
        <w:separator/>
      </w:r>
    </w:p>
  </w:endnote>
  <w:endnote w:type="continuationSeparator" w:id="0">
    <w:p w14:paraId="063F712E" w14:textId="77777777" w:rsidR="005D7F5C" w:rsidRDefault="005D7F5C" w:rsidP="0052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582973"/>
      <w:docPartObj>
        <w:docPartGallery w:val="Page Numbers (Bottom of Page)"/>
        <w:docPartUnique/>
      </w:docPartObj>
    </w:sdtPr>
    <w:sdtEndPr/>
    <w:sdtContent>
      <w:p w14:paraId="038C69F6" w14:textId="014F27EF" w:rsidR="001E5D9B" w:rsidRDefault="001E5D9B">
        <w:pPr>
          <w:pStyle w:val="Piedepgina"/>
          <w:jc w:val="right"/>
        </w:pPr>
        <w:r>
          <w:t xml:space="preserve">Página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56CC9" w:rsidRPr="00656CC9">
          <w:rPr>
            <w:noProof/>
            <w:lang w:val="es-ES"/>
          </w:rPr>
          <w:t>7</w:t>
        </w:r>
        <w:r>
          <w:fldChar w:fldCharType="end"/>
        </w:r>
        <w:r w:rsidR="00C81F57">
          <w:t xml:space="preserve"> de 7</w:t>
        </w:r>
      </w:p>
      <w:p w14:paraId="038C69F7" w14:textId="77777777" w:rsidR="001E5D9B" w:rsidRDefault="005D7F5C">
        <w:pPr>
          <w:pStyle w:val="Piedepgina"/>
          <w:jc w:val="right"/>
        </w:pPr>
      </w:p>
    </w:sdtContent>
  </w:sdt>
  <w:p w14:paraId="038C69F8" w14:textId="77777777" w:rsidR="001E5D9B" w:rsidRDefault="001E5D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29735" w14:textId="77777777" w:rsidR="005D7F5C" w:rsidRDefault="005D7F5C" w:rsidP="00526A70">
      <w:r>
        <w:separator/>
      </w:r>
    </w:p>
  </w:footnote>
  <w:footnote w:type="continuationSeparator" w:id="0">
    <w:p w14:paraId="08E3D980" w14:textId="77777777" w:rsidR="005D7F5C" w:rsidRDefault="005D7F5C" w:rsidP="00526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C69F5" w14:textId="77777777" w:rsidR="009C4ADF" w:rsidRDefault="009C4ADF" w:rsidP="00834F44">
    <w:pPr>
      <w:pStyle w:val="Encabezado"/>
      <w:jc w:val="right"/>
    </w:pPr>
  </w:p>
  <w:p w14:paraId="0FD7DB03" w14:textId="77777777" w:rsidR="001812F6" w:rsidRPr="000D0599" w:rsidRDefault="001812F6" w:rsidP="001812F6">
    <w:pPr>
      <w:rPr>
        <w:rFonts w:ascii="Arial" w:hAnsi="Arial" w:cs="Arial"/>
      </w:rPr>
    </w:pPr>
  </w:p>
  <w:p w14:paraId="66F9BDCE" w14:textId="77777777" w:rsidR="001812F6" w:rsidRDefault="001812F6" w:rsidP="001812F6">
    <w:pPr>
      <w:pStyle w:val="Encabezado"/>
      <w:tabs>
        <w:tab w:val="right" w:pos="9360"/>
      </w:tabs>
      <w:jc w:val="right"/>
      <w:rPr>
        <w:rFonts w:ascii="Arial" w:hAnsi="Arial"/>
        <w:b/>
        <w:sz w:val="20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695E47F3" wp14:editId="60FB2465">
          <wp:simplePos x="0" y="0"/>
          <wp:positionH relativeFrom="margin">
            <wp:align>right</wp:align>
          </wp:positionH>
          <wp:positionV relativeFrom="paragraph">
            <wp:posOffset>-282816</wp:posOffset>
          </wp:positionV>
          <wp:extent cx="1537952" cy="545501"/>
          <wp:effectExtent l="0" t="0" r="5715" b="6985"/>
          <wp:wrapSquare wrapText="bothSides"/>
          <wp:docPr id="668735081" name="Imagen 668735081" descr="Text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AE3654CE-5F7C-F3B9-824D-BD7DBF85E9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AE3654CE-5F7C-F3B9-824D-BD7DBF85E9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52" cy="545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7216" behindDoc="0" locked="0" layoutInCell="1" allowOverlap="1" wp14:anchorId="1DB01ED8" wp14:editId="089C0A61">
          <wp:simplePos x="0" y="0"/>
          <wp:positionH relativeFrom="margin">
            <wp:posOffset>-635</wp:posOffset>
          </wp:positionH>
          <wp:positionV relativeFrom="paragraph">
            <wp:posOffset>-253788</wp:posOffset>
          </wp:positionV>
          <wp:extent cx="1464310" cy="521970"/>
          <wp:effectExtent l="0" t="0" r="2540" b="0"/>
          <wp:wrapSquare wrapText="bothSides"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7F6A4CE8-C85E-F308-4DB0-8A0A43FDA2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7F6A4CE8-C85E-F308-4DB0-8A0A43FDA2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31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F37F20" w14:textId="39CC2A88" w:rsidR="001812F6" w:rsidRPr="00AD46BE" w:rsidRDefault="001812F6" w:rsidP="001812F6">
    <w:pPr>
      <w:pStyle w:val="Encabezado"/>
      <w:tabs>
        <w:tab w:val="right" w:pos="9360"/>
      </w:tabs>
      <w:rPr>
        <w:rFonts w:ascii="Verdana" w:hAnsi="Verdana"/>
        <w:b/>
        <w:sz w:val="20"/>
        <w:szCs w:val="20"/>
      </w:rPr>
    </w:pPr>
    <w:r w:rsidRPr="00AD46BE">
      <w:rPr>
        <w:rFonts w:ascii="Verdana" w:hAnsi="Verdana"/>
        <w:b/>
        <w:sz w:val="20"/>
        <w:szCs w:val="20"/>
      </w:rPr>
      <w:t>_____________________________________________________________</w:t>
    </w:r>
    <w:r w:rsidR="00AD46BE">
      <w:rPr>
        <w:rFonts w:ascii="Verdana" w:hAnsi="Verdana"/>
        <w:b/>
        <w:sz w:val="20"/>
        <w:szCs w:val="20"/>
      </w:rPr>
      <w:t>_</w:t>
    </w:r>
  </w:p>
  <w:p w14:paraId="3960A8B2" w14:textId="23AE1765" w:rsidR="001812F6" w:rsidRPr="009B2E13" w:rsidRDefault="001812F6" w:rsidP="001812F6">
    <w:pPr>
      <w:pStyle w:val="Encabezado"/>
      <w:tabs>
        <w:tab w:val="right" w:pos="9360"/>
      </w:tabs>
      <w:jc w:val="center"/>
      <w:rPr>
        <w:rFonts w:ascii="Verdana" w:hAnsi="Verdana"/>
        <w:bCs/>
        <w:sz w:val="20"/>
        <w:szCs w:val="20"/>
      </w:rPr>
    </w:pPr>
    <w:r w:rsidRPr="009B2E13">
      <w:rPr>
        <w:rFonts w:ascii="Verdana" w:hAnsi="Verdana"/>
        <w:bCs/>
        <w:sz w:val="20"/>
        <w:szCs w:val="20"/>
      </w:rPr>
      <w:t xml:space="preserve">FORMATO: </w:t>
    </w:r>
    <w:r w:rsidRPr="009B2E13">
      <w:rPr>
        <w:rFonts w:ascii="Verdana" w:hAnsi="Verdana" w:cs="Arial"/>
        <w:bCs/>
        <w:sz w:val="20"/>
        <w:szCs w:val="20"/>
        <w:lang w:val="es-ES"/>
      </w:rPr>
      <w:t>VERIFICACIÓN DE CONDICIONES DE PUESTO DE TRABAJO INICIAL</w:t>
    </w:r>
  </w:p>
  <w:p w14:paraId="4C3485BC" w14:textId="26B77163" w:rsidR="001812F6" w:rsidRPr="009B2E13" w:rsidRDefault="001812F6" w:rsidP="001812F6">
    <w:pPr>
      <w:pStyle w:val="Encabezado"/>
      <w:tabs>
        <w:tab w:val="right" w:pos="9360"/>
      </w:tabs>
      <w:jc w:val="center"/>
      <w:rPr>
        <w:rFonts w:ascii="Verdana" w:hAnsi="Verdana"/>
        <w:bCs/>
        <w:sz w:val="20"/>
        <w:szCs w:val="20"/>
      </w:rPr>
    </w:pPr>
    <w:r w:rsidRPr="009B2E13">
      <w:rPr>
        <w:rFonts w:ascii="Verdana" w:hAnsi="Verdana"/>
        <w:bCs/>
        <w:sz w:val="20"/>
        <w:szCs w:val="20"/>
      </w:rPr>
      <w:t xml:space="preserve">PROCESO: </w:t>
    </w:r>
    <w:r w:rsidRPr="009B2E13">
      <w:rPr>
        <w:rFonts w:ascii="Verdana" w:hAnsi="Verdana" w:cs="Arial"/>
        <w:bCs/>
        <w:sz w:val="20"/>
        <w:szCs w:val="20"/>
        <w:lang w:val="es-ES"/>
      </w:rPr>
      <w:t xml:space="preserve">GESTIÓN </w:t>
    </w:r>
    <w:r w:rsidR="009B2E13">
      <w:rPr>
        <w:rFonts w:ascii="Verdana" w:hAnsi="Verdana" w:cs="Arial"/>
        <w:bCs/>
        <w:sz w:val="20"/>
        <w:szCs w:val="20"/>
        <w:lang w:val="es-ES"/>
      </w:rPr>
      <w:t xml:space="preserve">ESTRATÉGICA </w:t>
    </w:r>
    <w:r w:rsidRPr="009B2E13">
      <w:rPr>
        <w:rFonts w:ascii="Verdana" w:hAnsi="Verdana" w:cs="Arial"/>
        <w:bCs/>
        <w:sz w:val="20"/>
        <w:szCs w:val="20"/>
        <w:lang w:val="es-ES"/>
      </w:rPr>
      <w:t>DEL TALENTO HUMANO</w:t>
    </w:r>
  </w:p>
  <w:p w14:paraId="41972D5E" w14:textId="0A17568B" w:rsidR="00A23C46" w:rsidRPr="009B2E13" w:rsidRDefault="001812F6" w:rsidP="00AD46BE">
    <w:pPr>
      <w:pStyle w:val="Encabezado"/>
      <w:tabs>
        <w:tab w:val="right" w:pos="9360"/>
      </w:tabs>
      <w:jc w:val="center"/>
      <w:rPr>
        <w:rFonts w:ascii="Verdana" w:hAnsi="Verdana"/>
        <w:bCs/>
        <w:sz w:val="20"/>
        <w:szCs w:val="20"/>
      </w:rPr>
    </w:pPr>
    <w:r w:rsidRPr="009B2E13">
      <w:rPr>
        <w:rFonts w:ascii="Verdana" w:hAnsi="Verdana"/>
        <w:bCs/>
        <w:sz w:val="20"/>
        <w:szCs w:val="20"/>
      </w:rPr>
      <w:t xml:space="preserve">Versión: 4.0, Fecha: </w:t>
    </w:r>
    <w:r w:rsidR="002935AA">
      <w:rPr>
        <w:rFonts w:ascii="Verdana" w:hAnsi="Verdana"/>
        <w:bCs/>
        <w:sz w:val="20"/>
        <w:szCs w:val="20"/>
      </w:rPr>
      <w:t>19</w:t>
    </w:r>
    <w:r w:rsidRPr="009B2E13">
      <w:rPr>
        <w:rFonts w:ascii="Verdana" w:hAnsi="Verdana"/>
        <w:bCs/>
        <w:sz w:val="20"/>
        <w:szCs w:val="20"/>
      </w:rPr>
      <w:t>/10/2023, Código: GTH-F-</w:t>
    </w:r>
    <w:r w:rsidR="00AD46BE" w:rsidRPr="009B2E13">
      <w:rPr>
        <w:rFonts w:ascii="Verdana" w:hAnsi="Verdana"/>
        <w:bCs/>
        <w:sz w:val="20"/>
        <w:szCs w:val="20"/>
      </w:rPr>
      <w:t>70</w:t>
    </w:r>
  </w:p>
  <w:p w14:paraId="3D71930A" w14:textId="77777777" w:rsidR="00AD46BE" w:rsidRPr="00AD46BE" w:rsidRDefault="00AD46BE" w:rsidP="00AD46BE">
    <w:pPr>
      <w:pStyle w:val="Encabezado"/>
      <w:tabs>
        <w:tab w:val="right" w:pos="9360"/>
      </w:tabs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5F32"/>
    <w:multiLevelType w:val="hybridMultilevel"/>
    <w:tmpl w:val="8BC8FB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6779F"/>
    <w:multiLevelType w:val="hybridMultilevel"/>
    <w:tmpl w:val="841A5D44"/>
    <w:lvl w:ilvl="0" w:tplc="F97832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C5CD7"/>
    <w:multiLevelType w:val="hybridMultilevel"/>
    <w:tmpl w:val="F9DC06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C5160"/>
    <w:multiLevelType w:val="hybridMultilevel"/>
    <w:tmpl w:val="F9DC06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67648"/>
    <w:multiLevelType w:val="hybridMultilevel"/>
    <w:tmpl w:val="DA08EA92"/>
    <w:lvl w:ilvl="0" w:tplc="950679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79646" w:themeColor="accent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A6"/>
    <w:rsid w:val="00011C3D"/>
    <w:rsid w:val="000429BE"/>
    <w:rsid w:val="00061D95"/>
    <w:rsid w:val="00071A43"/>
    <w:rsid w:val="000A238D"/>
    <w:rsid w:val="000B0DD0"/>
    <w:rsid w:val="000B5905"/>
    <w:rsid w:val="000C7E5A"/>
    <w:rsid w:val="000E0FC9"/>
    <w:rsid w:val="000E1EDB"/>
    <w:rsid w:val="000F50C3"/>
    <w:rsid w:val="001060E9"/>
    <w:rsid w:val="001310A6"/>
    <w:rsid w:val="001430F2"/>
    <w:rsid w:val="00150EEE"/>
    <w:rsid w:val="00165990"/>
    <w:rsid w:val="001812F6"/>
    <w:rsid w:val="001D3EE4"/>
    <w:rsid w:val="001E4889"/>
    <w:rsid w:val="001E5D9B"/>
    <w:rsid w:val="00213FAD"/>
    <w:rsid w:val="00217FA6"/>
    <w:rsid w:val="002274D3"/>
    <w:rsid w:val="00237EE0"/>
    <w:rsid w:val="00243324"/>
    <w:rsid w:val="0024767D"/>
    <w:rsid w:val="00265417"/>
    <w:rsid w:val="00283BBB"/>
    <w:rsid w:val="002935AA"/>
    <w:rsid w:val="002B0310"/>
    <w:rsid w:val="002B4B37"/>
    <w:rsid w:val="002E29AD"/>
    <w:rsid w:val="002F7B17"/>
    <w:rsid w:val="00320694"/>
    <w:rsid w:val="00341FCD"/>
    <w:rsid w:val="00374166"/>
    <w:rsid w:val="00385FCB"/>
    <w:rsid w:val="003A7A26"/>
    <w:rsid w:val="003C6AFB"/>
    <w:rsid w:val="003D60A6"/>
    <w:rsid w:val="003F1F5C"/>
    <w:rsid w:val="00430D9D"/>
    <w:rsid w:val="00461116"/>
    <w:rsid w:val="004A22A3"/>
    <w:rsid w:val="004B57A1"/>
    <w:rsid w:val="004B75FE"/>
    <w:rsid w:val="004E325A"/>
    <w:rsid w:val="004E3721"/>
    <w:rsid w:val="004E4452"/>
    <w:rsid w:val="00524782"/>
    <w:rsid w:val="00526A70"/>
    <w:rsid w:val="00585089"/>
    <w:rsid w:val="005D095F"/>
    <w:rsid w:val="005D1C3E"/>
    <w:rsid w:val="005D7F5C"/>
    <w:rsid w:val="0061516A"/>
    <w:rsid w:val="00615CCA"/>
    <w:rsid w:val="00654331"/>
    <w:rsid w:val="00656CC9"/>
    <w:rsid w:val="00684537"/>
    <w:rsid w:val="006944C9"/>
    <w:rsid w:val="006C7897"/>
    <w:rsid w:val="006D3075"/>
    <w:rsid w:val="006D7691"/>
    <w:rsid w:val="006E5018"/>
    <w:rsid w:val="00734E6F"/>
    <w:rsid w:val="00746CCB"/>
    <w:rsid w:val="007509A1"/>
    <w:rsid w:val="0075733C"/>
    <w:rsid w:val="00770516"/>
    <w:rsid w:val="0077112F"/>
    <w:rsid w:val="00775BC3"/>
    <w:rsid w:val="00780606"/>
    <w:rsid w:val="00780CCE"/>
    <w:rsid w:val="00793885"/>
    <w:rsid w:val="00796E92"/>
    <w:rsid w:val="007A175F"/>
    <w:rsid w:val="007B1F18"/>
    <w:rsid w:val="007C6648"/>
    <w:rsid w:val="007F34F4"/>
    <w:rsid w:val="008130D3"/>
    <w:rsid w:val="00834F44"/>
    <w:rsid w:val="008401EB"/>
    <w:rsid w:val="008505D1"/>
    <w:rsid w:val="0086155B"/>
    <w:rsid w:val="008C5FCF"/>
    <w:rsid w:val="009069BD"/>
    <w:rsid w:val="00931C56"/>
    <w:rsid w:val="009574A9"/>
    <w:rsid w:val="009771D8"/>
    <w:rsid w:val="009829C0"/>
    <w:rsid w:val="009A7935"/>
    <w:rsid w:val="009B2E13"/>
    <w:rsid w:val="009C4ADF"/>
    <w:rsid w:val="00A108B6"/>
    <w:rsid w:val="00A23C46"/>
    <w:rsid w:val="00A6138A"/>
    <w:rsid w:val="00A666AF"/>
    <w:rsid w:val="00A939AF"/>
    <w:rsid w:val="00AD03DE"/>
    <w:rsid w:val="00AD21C3"/>
    <w:rsid w:val="00AD46BE"/>
    <w:rsid w:val="00B51B26"/>
    <w:rsid w:val="00B62989"/>
    <w:rsid w:val="00B8050B"/>
    <w:rsid w:val="00B949A8"/>
    <w:rsid w:val="00B975A8"/>
    <w:rsid w:val="00BA39F0"/>
    <w:rsid w:val="00BF5EBD"/>
    <w:rsid w:val="00C20DDA"/>
    <w:rsid w:val="00C33F04"/>
    <w:rsid w:val="00C62377"/>
    <w:rsid w:val="00C81F57"/>
    <w:rsid w:val="00C8318E"/>
    <w:rsid w:val="00CC5172"/>
    <w:rsid w:val="00CC54FC"/>
    <w:rsid w:val="00CC7ACE"/>
    <w:rsid w:val="00CD4872"/>
    <w:rsid w:val="00CD6D1F"/>
    <w:rsid w:val="00CF54BD"/>
    <w:rsid w:val="00D044BB"/>
    <w:rsid w:val="00D35659"/>
    <w:rsid w:val="00D433A6"/>
    <w:rsid w:val="00D64752"/>
    <w:rsid w:val="00D738A3"/>
    <w:rsid w:val="00DB3C98"/>
    <w:rsid w:val="00DC3BED"/>
    <w:rsid w:val="00DD02CE"/>
    <w:rsid w:val="00DD5921"/>
    <w:rsid w:val="00DD7DE1"/>
    <w:rsid w:val="00E14EE6"/>
    <w:rsid w:val="00E516D8"/>
    <w:rsid w:val="00E85AE2"/>
    <w:rsid w:val="00E867DE"/>
    <w:rsid w:val="00E90079"/>
    <w:rsid w:val="00EE3E95"/>
    <w:rsid w:val="00F00A10"/>
    <w:rsid w:val="00F0593C"/>
    <w:rsid w:val="00F139AB"/>
    <w:rsid w:val="00F75D93"/>
    <w:rsid w:val="00FA786D"/>
    <w:rsid w:val="00FB3251"/>
    <w:rsid w:val="00FC2B14"/>
    <w:rsid w:val="00FE1051"/>
    <w:rsid w:val="00F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C677B"/>
  <w15:docId w15:val="{DDA6E9DB-6952-4DFA-BCCE-E97A050F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7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7F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17FA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26A7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6A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6A70"/>
    <w:rPr>
      <w:vertAlign w:val="superscript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nhideWhenUsed/>
    <w:rsid w:val="00FB32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1,encabezado Car1,Encabezado Car Car Car Car Car Car1,Encabezado Car Car Car Car1,Alt Header Car1,h Car1"/>
    <w:basedOn w:val="Fuentedeprrafopredeter"/>
    <w:link w:val="Encabezado"/>
    <w:uiPriority w:val="99"/>
    <w:rsid w:val="00FB3251"/>
  </w:style>
  <w:style w:type="paragraph" w:styleId="Piedepgina">
    <w:name w:val="footer"/>
    <w:basedOn w:val="Normal"/>
    <w:link w:val="PiedepginaCar"/>
    <w:uiPriority w:val="99"/>
    <w:unhideWhenUsed/>
    <w:rsid w:val="00FB32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251"/>
  </w:style>
  <w:style w:type="paragraph" w:styleId="Textodeglobo">
    <w:name w:val="Balloon Text"/>
    <w:basedOn w:val="Normal"/>
    <w:link w:val="TextodegloboCar"/>
    <w:uiPriority w:val="99"/>
    <w:semiHidden/>
    <w:unhideWhenUsed/>
    <w:rsid w:val="00FB32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251"/>
    <w:rPr>
      <w:rFonts w:ascii="Tahoma" w:hAnsi="Tahoma" w:cs="Tahoma"/>
      <w:sz w:val="16"/>
      <w:szCs w:val="16"/>
    </w:rPr>
  </w:style>
  <w:style w:type="character" w:customStyle="1" w:styleId="EncabezadoCar1">
    <w:name w:val="Encabezado Car1"/>
    <w:aliases w:val="Encabezado1 Car,encabezado Car,Encabezado Car Car,Encabezado Car Car Car Car Car Car,Encabezado Car Car Car Car,Alt Header Car,h Car"/>
    <w:rsid w:val="001812F6"/>
    <w:rPr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784E3-2BE0-493E-89B2-DDE90C628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AF111F-1A0F-496D-8F04-C83DF95C83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86F1F-F1AF-4F10-88BB-E127408351D6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C86CEF43-F923-43FC-AA62-11485ADE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GTH-F-70  Verificación de condiciones de puesto de trabajo inicial  2.0</vt:lpstr>
    </vt:vector>
  </TitlesOfParts>
  <Company>Windows XP</Company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Nohora I. VALBUENA A.</dc:creator>
  <cp:lastModifiedBy>Usuario</cp:lastModifiedBy>
  <cp:revision>5</cp:revision>
  <cp:lastPrinted>2015-06-09T16:20:00Z</cp:lastPrinted>
  <dcterms:created xsi:type="dcterms:W3CDTF">2023-10-18T23:23:00Z</dcterms:created>
  <dcterms:modified xsi:type="dcterms:W3CDTF">2023-10-19T15:21:00Z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1325600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