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8E5529" w14:textId="77777777" w:rsidR="003441AF" w:rsidRPr="0007288B" w:rsidRDefault="0030132C" w:rsidP="001A0215">
      <w:pPr>
        <w:pStyle w:val="Ttulo2"/>
        <w:rPr>
          <w:rStyle w:val="Ninguno"/>
          <w:rFonts w:ascii="Verdana" w:hAnsi="Verdana" w:cs="Arial"/>
          <w:color w:val="auto"/>
          <w:sz w:val="22"/>
          <w:szCs w:val="22"/>
          <w:lang w:val="es-ES_tradnl"/>
        </w:rPr>
      </w:pPr>
      <w:r w:rsidRPr="0007288B">
        <w:rPr>
          <w:rStyle w:val="Ninguno"/>
          <w:rFonts w:ascii="Verdana" w:hAnsi="Verdana" w:cs="Arial"/>
          <w:color w:val="auto"/>
          <w:sz w:val="22"/>
          <w:szCs w:val="22"/>
          <w:lang w:val="es-ES_tradnl"/>
        </w:rPr>
        <w:t>Bogotá</w:t>
      </w:r>
      <w:r w:rsidR="00D5479A" w:rsidRPr="0007288B">
        <w:rPr>
          <w:rStyle w:val="Ninguno"/>
          <w:rFonts w:ascii="Verdana" w:hAnsi="Verdana" w:cs="Arial"/>
          <w:color w:val="auto"/>
          <w:sz w:val="22"/>
          <w:szCs w:val="22"/>
          <w:lang w:val="es-ES_tradnl"/>
        </w:rPr>
        <w:t xml:space="preserve"> D.</w:t>
      </w:r>
      <w:r w:rsidRPr="0007288B">
        <w:rPr>
          <w:rStyle w:val="Ninguno"/>
          <w:rFonts w:ascii="Verdana" w:hAnsi="Verdana" w:cs="Arial"/>
          <w:color w:val="auto"/>
          <w:sz w:val="22"/>
          <w:szCs w:val="22"/>
          <w:lang w:val="es-ES_tradnl"/>
        </w:rPr>
        <w:t>C.</w:t>
      </w:r>
    </w:p>
    <w:p w14:paraId="7D8E552A" w14:textId="77777777" w:rsidR="003441AF" w:rsidRPr="0007288B" w:rsidRDefault="003441AF">
      <w:pPr>
        <w:pStyle w:val="Cuerpo"/>
        <w:tabs>
          <w:tab w:val="right" w:pos="8818"/>
        </w:tabs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2B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Doctor (Señor) (Señora)</w:t>
      </w:r>
      <w:r w:rsidR="0040058D" w:rsidRPr="0007288B">
        <w:rPr>
          <w:rFonts w:ascii="Verdana" w:hAnsi="Verdana" w:cs="Arial"/>
          <w:noProof/>
          <w:sz w:val="22"/>
          <w:szCs w:val="22"/>
          <w:lang w:val="es-CO" w:eastAsia="es-CO"/>
        </w:rPr>
        <w:t xml:space="preserve"> </w:t>
      </w:r>
    </w:p>
    <w:p w14:paraId="7D8E552C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XXXXXXXX</w:t>
      </w:r>
    </w:p>
    <w:p w14:paraId="7D8E552D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Apoderado (Cuando aplique)</w:t>
      </w:r>
    </w:p>
    <w:p w14:paraId="7D8E552E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XXXXXXXX</w:t>
      </w:r>
    </w:p>
    <w:p w14:paraId="7D8E552F" w14:textId="77777777" w:rsidR="003441AF" w:rsidRPr="0007288B" w:rsidRDefault="00582E10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Dirección</w:t>
      </w:r>
    </w:p>
    <w:p w14:paraId="7D8E5530" w14:textId="77777777" w:rsidR="003441AF" w:rsidRPr="0007288B" w:rsidRDefault="0030132C">
      <w:pPr>
        <w:pStyle w:val="NormalWeb"/>
        <w:spacing w:before="0" w:after="0"/>
        <w:jc w:val="both"/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</w:pPr>
      <w:r w:rsidRPr="0007288B">
        <w:rPr>
          <w:rStyle w:val="Ninguno"/>
          <w:rFonts w:ascii="Verdana" w:hAnsi="Verdana" w:cs="Arial"/>
          <w:color w:val="000000"/>
          <w:sz w:val="22"/>
          <w:szCs w:val="22"/>
          <w:u w:color="000000"/>
          <w:lang w:val="es-ES_tradnl"/>
        </w:rPr>
        <w:t>Ciudad o Municipio - Departamento</w:t>
      </w:r>
    </w:p>
    <w:p w14:paraId="7D8E5531" w14:textId="77777777" w:rsidR="00582E10" w:rsidRPr="0007288B" w:rsidRDefault="00582E10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32" w14:textId="77777777" w:rsidR="00582E10" w:rsidRPr="0007288B" w:rsidRDefault="00582E10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33" w14:textId="77777777" w:rsidR="003441AF" w:rsidRPr="0007288B" w:rsidRDefault="0030132C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ASUNTO: 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ab/>
        <w:t>RECURSO DE REPOSICIÓN</w:t>
      </w:r>
    </w:p>
    <w:p w14:paraId="7D8E5534" w14:textId="77777777" w:rsidR="003441AF" w:rsidRPr="0007288B" w:rsidRDefault="003441AF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35" w14:textId="77777777" w:rsidR="00582E10" w:rsidRPr="0007288B" w:rsidRDefault="00582E10">
      <w:pPr>
        <w:pStyle w:val="Cuerpo"/>
        <w:tabs>
          <w:tab w:val="left" w:pos="1620"/>
        </w:tabs>
        <w:ind w:left="1418" w:hanging="1418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</w:p>
    <w:p w14:paraId="7D8E5536" w14:textId="77777777" w:rsidR="003441AF" w:rsidRPr="0007288B" w:rsidRDefault="0030132C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Respetado(a) Doctor (Señor) (Señora) </w:t>
      </w:r>
      <w:proofErr w:type="spell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xxxxxxx</w:t>
      </w:r>
      <w:proofErr w:type="spellEnd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:</w:t>
      </w:r>
    </w:p>
    <w:p w14:paraId="7D8E5537" w14:textId="77777777" w:rsidR="003441AF" w:rsidRPr="0007288B" w:rsidRDefault="003441AF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38" w14:textId="77777777" w:rsidR="003441AF" w:rsidRPr="0007288B" w:rsidRDefault="0030132C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En primer término, esta coordinación acusa recibo e incorpora al expediente, los documentos adjuntos a su recurso, a saber: </w:t>
      </w:r>
    </w:p>
    <w:p w14:paraId="7D8E5539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3A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3B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</w:p>
    <w:p w14:paraId="7D8E553C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3D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</w:t>
      </w:r>
      <w:proofErr w:type="spellEnd"/>
    </w:p>
    <w:p w14:paraId="7D8E553E" w14:textId="77777777" w:rsidR="003441AF" w:rsidRPr="0007288B" w:rsidRDefault="0030132C">
      <w:pPr>
        <w:pStyle w:val="epgrafe"/>
        <w:numPr>
          <w:ilvl w:val="0"/>
          <w:numId w:val="2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xxxxxxxxx</w:t>
      </w:r>
      <w:proofErr w:type="spellEnd"/>
      <w:r w:rsidRPr="0007288B">
        <w:rPr>
          <w:rFonts w:ascii="Verdana" w:hAnsi="Verdana" w:cs="Arial"/>
          <w:sz w:val="22"/>
          <w:szCs w:val="22"/>
        </w:rPr>
        <w:t>.</w:t>
      </w:r>
    </w:p>
    <w:p w14:paraId="7D8E553F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0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En segundo término, se determina </w:t>
      </w:r>
      <w:r w:rsidR="003464BE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que,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para efectos del estudio del recurso, serán tenidos en cuenta los documentos obrantes en el expediente, así como los aportados por usted, antes relacionados.</w:t>
      </w:r>
    </w:p>
    <w:p w14:paraId="7D8E5541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2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hAnsi="Verdana" w:cs="Arial"/>
          <w:sz w:val="22"/>
          <w:szCs w:val="22"/>
          <w:lang w:val="es-ES_tradnl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En tercer lugar, se le informa que se hace necesario practicar pruebas adicionales, al tenor de lo establecido en el artículo 79 del Código de Procedimiento Administrativo y de lo Contencioso Administrativo</w:t>
      </w:r>
      <w:r w:rsidRPr="0007288B">
        <w:rPr>
          <w:rStyle w:val="Ninguno"/>
          <w:rFonts w:ascii="Verdana" w:eastAsia="Verdana" w:hAnsi="Verdana" w:cs="Arial"/>
          <w:sz w:val="22"/>
          <w:szCs w:val="22"/>
          <w:vertAlign w:val="superscript"/>
        </w:rPr>
        <w:footnoteReference w:id="2"/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, para lo cual se </w:t>
      </w:r>
      <w:r w:rsidR="008E66D7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decretan las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siguientes:</w:t>
      </w:r>
    </w:p>
    <w:p w14:paraId="7D8E5543" w14:textId="77777777" w:rsidR="001A0215" w:rsidRPr="0007288B" w:rsidRDefault="001A0215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4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5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46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</w:p>
    <w:p w14:paraId="7D8E5547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48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</w:t>
      </w:r>
      <w:proofErr w:type="spellEnd"/>
    </w:p>
    <w:p w14:paraId="7D8E5549" w14:textId="77777777" w:rsidR="003441AF" w:rsidRPr="0007288B" w:rsidRDefault="0030132C">
      <w:pPr>
        <w:pStyle w:val="epgrafe"/>
        <w:numPr>
          <w:ilvl w:val="0"/>
          <w:numId w:val="4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xxxxxxxxx</w:t>
      </w:r>
      <w:proofErr w:type="spellEnd"/>
      <w:r w:rsidRPr="0007288B">
        <w:rPr>
          <w:rFonts w:ascii="Verdana" w:hAnsi="Verdana" w:cs="Arial"/>
          <w:sz w:val="22"/>
          <w:szCs w:val="22"/>
        </w:rPr>
        <w:t>.</w:t>
      </w:r>
    </w:p>
    <w:p w14:paraId="7D8E554A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B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En virtud de lo anterior, se le comunica </w:t>
      </w:r>
      <w:r w:rsidR="003464BE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que,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de las pruebas ordenadas, usted deberá aportar: </w:t>
      </w:r>
    </w:p>
    <w:p w14:paraId="7D8E554C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4D" w14:textId="77777777" w:rsidR="003441AF" w:rsidRPr="0007288B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4E" w14:textId="77777777" w:rsidR="003441AF" w:rsidRPr="0007288B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</w:p>
    <w:p w14:paraId="7D8E554F" w14:textId="77777777" w:rsidR="003441AF" w:rsidRPr="0007288B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50" w14:textId="77777777" w:rsidR="003441AF" w:rsidRPr="0007288B" w:rsidRDefault="0030132C">
      <w:pPr>
        <w:pStyle w:val="epgrafe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</w:t>
      </w:r>
      <w:proofErr w:type="spellEnd"/>
    </w:p>
    <w:p w14:paraId="7D8E5551" w14:textId="77777777" w:rsidR="003441AF" w:rsidRPr="0007288B" w:rsidRDefault="003441AF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2" w14:textId="77777777" w:rsidR="003441AF" w:rsidRPr="0007288B" w:rsidRDefault="0030132C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El Ministerio por su parte solicitará las siguientes: </w:t>
      </w:r>
    </w:p>
    <w:p w14:paraId="7D8E5553" w14:textId="77777777" w:rsidR="003441AF" w:rsidRPr="0007288B" w:rsidRDefault="003441AF">
      <w:pPr>
        <w:pStyle w:val="epgrafe"/>
        <w:spacing w:before="0" w:after="0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4" w14:textId="77777777" w:rsidR="003441AF" w:rsidRPr="0007288B" w:rsidRDefault="0030132C">
      <w:pPr>
        <w:pStyle w:val="epgrafe"/>
        <w:numPr>
          <w:ilvl w:val="0"/>
          <w:numId w:val="8"/>
        </w:numPr>
        <w:spacing w:before="0" w:after="0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xxxxxxxxx</w:t>
      </w:r>
      <w:proofErr w:type="spellEnd"/>
    </w:p>
    <w:p w14:paraId="7D8E5555" w14:textId="77777777" w:rsidR="003441AF" w:rsidRPr="0007288B" w:rsidRDefault="0030132C">
      <w:pPr>
        <w:pStyle w:val="epgrafe"/>
        <w:numPr>
          <w:ilvl w:val="0"/>
          <w:numId w:val="8"/>
        </w:numPr>
        <w:spacing w:before="0" w:after="0"/>
        <w:jc w:val="both"/>
        <w:rPr>
          <w:rFonts w:ascii="Verdana" w:hAnsi="Verdana" w:cs="Arial"/>
          <w:sz w:val="22"/>
          <w:szCs w:val="22"/>
        </w:rPr>
      </w:pPr>
      <w:proofErr w:type="spellStart"/>
      <w:r w:rsidRPr="0007288B">
        <w:rPr>
          <w:rFonts w:ascii="Verdana" w:hAnsi="Verdana" w:cs="Arial"/>
          <w:sz w:val="22"/>
          <w:szCs w:val="22"/>
        </w:rPr>
        <w:t>xxxxxx</w:t>
      </w:r>
      <w:proofErr w:type="spellEnd"/>
      <w:r w:rsidRPr="0007288B">
        <w:rPr>
          <w:rFonts w:ascii="Verdana" w:hAnsi="Verdana" w:cs="Arial"/>
          <w:sz w:val="22"/>
          <w:szCs w:val="22"/>
        </w:rPr>
        <w:t xml:space="preserve">. </w:t>
      </w:r>
    </w:p>
    <w:p w14:paraId="7D8E5556" w14:textId="77777777" w:rsidR="003441AF" w:rsidRPr="0007288B" w:rsidRDefault="003441AF">
      <w:pPr>
        <w:pStyle w:val="epgrafe"/>
        <w:spacing w:before="0" w:after="0"/>
        <w:ind w:left="720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7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De acuerdo con lo señalado en el artículo 79 de la Ley 1437 de 2011, la etapa probatoria se abre por un término de </w:t>
      </w:r>
      <w:r w:rsidRPr="0007288B">
        <w:rPr>
          <w:rStyle w:val="Ninguno"/>
          <w:rFonts w:ascii="Verdana" w:hAnsi="Verdana" w:cs="Arial"/>
          <w:b/>
          <w:bCs/>
          <w:sz w:val="22"/>
          <w:szCs w:val="22"/>
          <w:lang w:val="es-ES_tradnl"/>
        </w:rPr>
        <w:t xml:space="preserve">30 días, 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que se vencen el día </w:t>
      </w:r>
      <w:r w:rsidR="00A8091E" w:rsidRPr="0007288B">
        <w:rPr>
          <w:rStyle w:val="Ninguno"/>
          <w:rFonts w:ascii="Verdana" w:hAnsi="Verdana" w:cs="Arial"/>
          <w:b/>
          <w:bCs/>
          <w:sz w:val="22"/>
          <w:szCs w:val="22"/>
          <w:lang w:val="es-ES_tradnl"/>
        </w:rPr>
        <w:t>xxxx de xxxx de 20XX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. </w:t>
      </w:r>
    </w:p>
    <w:p w14:paraId="7D8E5558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9" w14:textId="77777777" w:rsidR="003441AF" w:rsidRPr="0007288B" w:rsidRDefault="0030132C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Una vez terminada esta etapa, se procederá a realizar el análisis técnico y/o jurídico que recoja los argumentos expuestos, junto con las pruebas que en su momento obren en el expediente No. </w:t>
      </w:r>
      <w:proofErr w:type="spell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xxxxx</w:t>
      </w:r>
      <w:proofErr w:type="spellEnd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y se emitirá el acto administrativo que en derecho corresponda.</w:t>
      </w:r>
    </w:p>
    <w:p w14:paraId="7D8E555A" w14:textId="77777777" w:rsidR="003441AF" w:rsidRPr="0007288B" w:rsidRDefault="003441AF">
      <w:pPr>
        <w:pStyle w:val="epgrafe"/>
        <w:spacing w:before="0" w:after="0"/>
        <w:jc w:val="both"/>
        <w:rPr>
          <w:rStyle w:val="Ninguno"/>
          <w:rFonts w:ascii="Verdana" w:eastAsia="Verdana" w:hAnsi="Verdana" w:cs="Arial"/>
          <w:sz w:val="22"/>
          <w:szCs w:val="22"/>
        </w:rPr>
      </w:pPr>
    </w:p>
    <w:p w14:paraId="7D8E555B" w14:textId="77777777" w:rsidR="003441AF" w:rsidRPr="0007288B" w:rsidRDefault="0030132C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Cualquier información o </w:t>
      </w:r>
      <w:r w:rsidR="003464BE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aclaración</w:t>
      </w:r>
      <w:r w:rsidRPr="0007288B">
        <w:rPr>
          <w:rStyle w:val="Ninguno"/>
          <w:rFonts w:ascii="Verdana" w:hAnsi="Verdana" w:cs="Arial"/>
          <w:sz w:val="22"/>
          <w:szCs w:val="22"/>
        </w:rPr>
        <w:t>n ser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á atendida en la </w:t>
      </w:r>
      <w:proofErr w:type="spell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lí</w:t>
      </w:r>
      <w:proofErr w:type="spellEnd"/>
      <w:r w:rsidRPr="0007288B">
        <w:rPr>
          <w:rStyle w:val="Ninguno"/>
          <w:rFonts w:ascii="Verdana" w:hAnsi="Verdana" w:cs="Arial"/>
          <w:sz w:val="22"/>
          <w:szCs w:val="22"/>
        </w:rPr>
        <w:t>nea telef</w:t>
      </w:r>
      <w:proofErr w:type="spell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ó</w:t>
      </w:r>
      <w:proofErr w:type="spellEnd"/>
      <w:r w:rsidRPr="0007288B">
        <w:rPr>
          <w:rStyle w:val="Ninguno"/>
          <w:rFonts w:ascii="Verdana" w:hAnsi="Verdana" w:cs="Arial"/>
          <w:sz w:val="22"/>
          <w:szCs w:val="22"/>
        </w:rPr>
        <w:t xml:space="preserve">nica 3505240 </w:t>
      </w:r>
      <w:r w:rsidR="00A8091E" w:rsidRPr="0007288B">
        <w:rPr>
          <w:rStyle w:val="Ninguno"/>
          <w:rFonts w:ascii="Verdana" w:hAnsi="Verdana" w:cs="Arial"/>
          <w:sz w:val="22"/>
          <w:szCs w:val="22"/>
          <w:lang w:val="es-ES_tradnl"/>
        </w:rPr>
        <w:t>– Ext. XXX</w:t>
      </w: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, los </w:t>
      </w:r>
      <w:proofErr w:type="gramStart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días martes</w:t>
      </w:r>
      <w:proofErr w:type="gramEnd"/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y jueves de 2:00 pm a 5:00 pm.</w:t>
      </w:r>
    </w:p>
    <w:p w14:paraId="7D8E555C" w14:textId="77777777" w:rsidR="003441AF" w:rsidRPr="0007288B" w:rsidRDefault="003441AF">
      <w:pPr>
        <w:pStyle w:val="epgrafe"/>
        <w:spacing w:before="0" w:after="0"/>
        <w:rPr>
          <w:rStyle w:val="Ninguno"/>
          <w:rFonts w:ascii="Verdana" w:eastAsia="Verdana" w:hAnsi="Verdana" w:cs="Arial"/>
          <w:color w:val="808080"/>
          <w:sz w:val="22"/>
          <w:szCs w:val="22"/>
          <w:u w:color="808080"/>
        </w:rPr>
      </w:pPr>
    </w:p>
    <w:p w14:paraId="7D8E555D" w14:textId="77777777" w:rsidR="003441AF" w:rsidRPr="0007288B" w:rsidRDefault="0030132C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Cordial saludo,</w:t>
      </w:r>
    </w:p>
    <w:p w14:paraId="7D8E555E" w14:textId="77777777" w:rsidR="003441AF" w:rsidRPr="0007288B" w:rsidRDefault="003441AF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  <w:lang w:val="es-ES_tradnl"/>
        </w:rPr>
      </w:pPr>
    </w:p>
    <w:p w14:paraId="7D8E555F" w14:textId="77777777" w:rsidR="003441AF" w:rsidRPr="0007288B" w:rsidRDefault="003441AF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  <w:lang w:val="es-ES_tradnl"/>
        </w:rPr>
      </w:pPr>
    </w:p>
    <w:p w14:paraId="7D8E5560" w14:textId="77777777" w:rsidR="005D242B" w:rsidRPr="0007288B" w:rsidRDefault="005D242B">
      <w:pPr>
        <w:pStyle w:val="Cuerpo"/>
        <w:jc w:val="both"/>
        <w:rPr>
          <w:rStyle w:val="Ninguno"/>
          <w:rFonts w:ascii="Verdana" w:hAnsi="Verdana" w:cs="Arial"/>
          <w:b/>
          <w:bCs/>
          <w:sz w:val="22"/>
          <w:szCs w:val="22"/>
          <w:lang w:val="es-ES_tradnl"/>
        </w:rPr>
      </w:pPr>
      <w:r w:rsidRPr="0007288B">
        <w:rPr>
          <w:rStyle w:val="Ninguno"/>
          <w:rFonts w:ascii="Verdana" w:hAnsi="Verdana" w:cs="Arial"/>
          <w:b/>
          <w:bCs/>
          <w:sz w:val="22"/>
          <w:szCs w:val="22"/>
          <w:lang w:val="es-ES_tradnl"/>
        </w:rPr>
        <w:t>(NOMBRE)</w:t>
      </w:r>
    </w:p>
    <w:p w14:paraId="7D8E5561" w14:textId="77777777" w:rsidR="003441AF" w:rsidRPr="0007288B" w:rsidRDefault="005D242B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</w:rPr>
      </w:pPr>
      <w:r w:rsidRPr="0007288B">
        <w:rPr>
          <w:rStyle w:val="Ninguno"/>
          <w:rFonts w:ascii="Verdana" w:hAnsi="Verdana" w:cs="Arial"/>
          <w:sz w:val="22"/>
          <w:szCs w:val="22"/>
          <w:lang w:val="es-ES_tradnl"/>
        </w:rPr>
        <w:t>Coordinador</w:t>
      </w:r>
      <w:r w:rsidR="0030132C" w:rsidRPr="0007288B">
        <w:rPr>
          <w:rStyle w:val="Ninguno"/>
          <w:rFonts w:ascii="Verdana" w:hAnsi="Verdana" w:cs="Arial"/>
          <w:sz w:val="22"/>
          <w:szCs w:val="22"/>
          <w:lang w:val="es-ES_tradnl"/>
        </w:rPr>
        <w:t xml:space="preserve"> Grupo de Titulación y Saneamiento Predial </w:t>
      </w:r>
    </w:p>
    <w:p w14:paraId="7D8E5562" w14:textId="77777777" w:rsidR="003441AF" w:rsidRPr="0007288B" w:rsidRDefault="003441AF">
      <w:pPr>
        <w:pStyle w:val="Cuerpo"/>
        <w:jc w:val="both"/>
        <w:rPr>
          <w:rStyle w:val="Ninguno"/>
          <w:rFonts w:ascii="Verdana" w:eastAsia="Verdana" w:hAnsi="Verdana" w:cs="Arial"/>
          <w:sz w:val="22"/>
          <w:szCs w:val="22"/>
          <w:lang w:val="es-ES_tradnl"/>
        </w:rPr>
      </w:pPr>
    </w:p>
    <w:p w14:paraId="7D8E5563" w14:textId="77777777" w:rsidR="003441AF" w:rsidRPr="0084592E" w:rsidRDefault="0030132C">
      <w:pPr>
        <w:pStyle w:val="Cuerpo"/>
        <w:jc w:val="both"/>
        <w:rPr>
          <w:rStyle w:val="Ninguno"/>
          <w:rFonts w:ascii="Verdana" w:eastAsia="Verdana" w:hAnsi="Verdana" w:cs="Arial"/>
          <w:sz w:val="16"/>
          <w:szCs w:val="16"/>
        </w:rPr>
      </w:pP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 xml:space="preserve">Elaboró: </w:t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proofErr w:type="spellStart"/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xxxxxxx</w:t>
      </w:r>
      <w:proofErr w:type="spellEnd"/>
    </w:p>
    <w:p w14:paraId="7D8E5564" w14:textId="77777777" w:rsidR="003441AF" w:rsidRPr="0084592E" w:rsidRDefault="0030132C">
      <w:pPr>
        <w:pStyle w:val="Cuerpo"/>
        <w:jc w:val="both"/>
        <w:rPr>
          <w:rStyle w:val="Ninguno"/>
          <w:rFonts w:ascii="Verdana" w:eastAsia="Verdana" w:hAnsi="Verdana" w:cs="Arial"/>
          <w:sz w:val="16"/>
          <w:szCs w:val="16"/>
        </w:rPr>
      </w:pP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 xml:space="preserve">Revisó: </w:t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proofErr w:type="spellStart"/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xxxxxxx</w:t>
      </w:r>
      <w:proofErr w:type="spellEnd"/>
    </w:p>
    <w:p w14:paraId="7D8E5565" w14:textId="77777777" w:rsidR="003441AF" w:rsidRPr="0084592E" w:rsidRDefault="0030132C">
      <w:pPr>
        <w:pStyle w:val="Cuerpo"/>
        <w:jc w:val="both"/>
        <w:rPr>
          <w:rStyle w:val="Ninguno"/>
          <w:rFonts w:ascii="Verdana" w:eastAsia="Verdana" w:hAnsi="Verdana" w:cs="Arial"/>
          <w:sz w:val="16"/>
          <w:szCs w:val="16"/>
        </w:rPr>
      </w:pP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Fecha:</w:t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ab/>
      </w:r>
      <w:proofErr w:type="spellStart"/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xxxxx</w:t>
      </w:r>
      <w:proofErr w:type="spellEnd"/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/20</w:t>
      </w:r>
      <w:r w:rsidR="008E66D7"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</w:t>
      </w:r>
      <w:r w:rsidRPr="0084592E">
        <w:rPr>
          <w:rStyle w:val="Ninguno"/>
          <w:rFonts w:ascii="Verdana" w:hAnsi="Verdana" w:cs="Arial"/>
          <w:sz w:val="16"/>
          <w:szCs w:val="16"/>
          <w:lang w:val="es-ES_tradnl"/>
        </w:rPr>
        <w:t>x</w:t>
      </w:r>
    </w:p>
    <w:p w14:paraId="7D8E5566" w14:textId="77777777" w:rsidR="003441AF" w:rsidRPr="0084592E" w:rsidRDefault="0030132C">
      <w:pPr>
        <w:pStyle w:val="Cuerpo"/>
        <w:jc w:val="both"/>
        <w:rPr>
          <w:rStyle w:val="Ninguno"/>
          <w:rFonts w:ascii="Verdana" w:hAnsi="Verdana" w:cs="Arial"/>
          <w:sz w:val="16"/>
          <w:szCs w:val="16"/>
          <w:lang w:val="de-DE"/>
        </w:rPr>
      </w:pPr>
      <w:r w:rsidRPr="0084592E">
        <w:rPr>
          <w:rStyle w:val="Ninguno"/>
          <w:rFonts w:ascii="Verdana" w:hAnsi="Verdana" w:cs="Arial"/>
          <w:sz w:val="16"/>
          <w:szCs w:val="16"/>
          <w:lang w:val="de-DE"/>
        </w:rPr>
        <w:lastRenderedPageBreak/>
        <w:t>Expediente:</w:t>
      </w:r>
      <w:r w:rsidRPr="0084592E">
        <w:rPr>
          <w:rStyle w:val="Ninguno"/>
          <w:rFonts w:ascii="Verdana" w:hAnsi="Verdana" w:cs="Arial"/>
          <w:sz w:val="16"/>
          <w:szCs w:val="16"/>
          <w:lang w:val="de-DE"/>
        </w:rPr>
        <w:tab/>
      </w:r>
      <w:r w:rsidRPr="0084592E">
        <w:rPr>
          <w:rStyle w:val="Ninguno"/>
          <w:rFonts w:ascii="Verdana" w:hAnsi="Verdana" w:cs="Arial"/>
          <w:sz w:val="16"/>
          <w:szCs w:val="16"/>
          <w:lang w:val="de-DE"/>
        </w:rPr>
        <w:tab/>
        <w:t>xxxxxx</w:t>
      </w:r>
    </w:p>
    <w:p w14:paraId="7D8E5567" w14:textId="77777777" w:rsidR="00995AC6" w:rsidRPr="0084592E" w:rsidRDefault="00995AC6">
      <w:pPr>
        <w:pStyle w:val="Cuerpo"/>
        <w:jc w:val="both"/>
        <w:rPr>
          <w:rStyle w:val="Ninguno"/>
          <w:rFonts w:ascii="Verdana" w:hAnsi="Verdana" w:cs="Arial"/>
          <w:sz w:val="16"/>
          <w:szCs w:val="16"/>
          <w:lang w:val="de-DE"/>
        </w:rPr>
      </w:pPr>
    </w:p>
    <w:p w14:paraId="7D8E5568" w14:textId="77777777" w:rsidR="00995AC6" w:rsidRPr="0084592E" w:rsidRDefault="00995AC6">
      <w:pPr>
        <w:pStyle w:val="Cuerpo"/>
        <w:jc w:val="both"/>
        <w:rPr>
          <w:rStyle w:val="Ninguno"/>
          <w:rFonts w:ascii="Verdana" w:hAnsi="Verdana" w:cs="Arial"/>
          <w:sz w:val="16"/>
          <w:szCs w:val="16"/>
          <w:lang w:val="de-DE"/>
        </w:rPr>
      </w:pPr>
    </w:p>
    <w:p w14:paraId="7D8E5569" w14:textId="77777777" w:rsidR="00995AC6" w:rsidRPr="0084592E" w:rsidRDefault="00995AC6" w:rsidP="00995AC6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Verdana" w:hAnsi="Verdana" w:cs="Arial"/>
          <w:sz w:val="16"/>
          <w:szCs w:val="16"/>
        </w:rPr>
      </w:pPr>
      <w:r w:rsidRPr="0084592E">
        <w:rPr>
          <w:rFonts w:ascii="Verdana" w:hAnsi="Verdana" w:cs="Arial"/>
          <w:sz w:val="16"/>
          <w:szCs w:val="16"/>
        </w:rPr>
        <w:t xml:space="preserve">En </w:t>
      </w:r>
      <w:proofErr w:type="spellStart"/>
      <w:r w:rsidRPr="0084592E">
        <w:rPr>
          <w:rFonts w:ascii="Verdana" w:hAnsi="Verdana" w:cs="Arial"/>
          <w:sz w:val="16"/>
          <w:szCs w:val="16"/>
        </w:rPr>
        <w:t>cumplimiento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de la Ley 1581 de 2012 y </w:t>
      </w:r>
      <w:proofErr w:type="spellStart"/>
      <w:r w:rsidRPr="0084592E">
        <w:rPr>
          <w:rFonts w:ascii="Verdana" w:hAnsi="Verdana" w:cs="Arial"/>
          <w:sz w:val="16"/>
          <w:szCs w:val="16"/>
        </w:rPr>
        <w:t>el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4592E">
        <w:rPr>
          <w:rFonts w:ascii="Verdana" w:hAnsi="Verdana" w:cs="Arial"/>
          <w:sz w:val="16"/>
          <w:szCs w:val="16"/>
        </w:rPr>
        <w:t>Decreto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1377 de 2013 y las </w:t>
      </w:r>
      <w:proofErr w:type="spellStart"/>
      <w:r w:rsidRPr="0084592E">
        <w:rPr>
          <w:rFonts w:ascii="Verdana" w:hAnsi="Verdana" w:cs="Arial"/>
          <w:sz w:val="16"/>
          <w:szCs w:val="16"/>
        </w:rPr>
        <w:t>demás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4592E">
        <w:rPr>
          <w:rFonts w:ascii="Verdana" w:hAnsi="Verdana" w:cs="Arial"/>
          <w:sz w:val="16"/>
          <w:szCs w:val="16"/>
        </w:rPr>
        <w:t>normas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que </w:t>
      </w:r>
      <w:proofErr w:type="spellStart"/>
      <w:r w:rsidRPr="0084592E">
        <w:rPr>
          <w:rFonts w:ascii="Verdana" w:hAnsi="Verdana" w:cs="Arial"/>
          <w:sz w:val="16"/>
          <w:szCs w:val="16"/>
        </w:rPr>
        <w:t>los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4592E">
        <w:rPr>
          <w:rFonts w:ascii="Verdana" w:hAnsi="Verdana" w:cs="Arial"/>
          <w:sz w:val="16"/>
          <w:szCs w:val="16"/>
        </w:rPr>
        <w:t>modifiquen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84592E">
        <w:rPr>
          <w:rFonts w:ascii="Verdana" w:hAnsi="Verdana" w:cs="Arial"/>
          <w:sz w:val="16"/>
          <w:szCs w:val="16"/>
        </w:rPr>
        <w:t>adicionen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o </w:t>
      </w:r>
      <w:proofErr w:type="spellStart"/>
      <w:r w:rsidRPr="0084592E">
        <w:rPr>
          <w:rFonts w:ascii="Verdana" w:hAnsi="Verdana" w:cs="Arial"/>
          <w:sz w:val="16"/>
          <w:szCs w:val="16"/>
        </w:rPr>
        <w:t>complementen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, le </w:t>
      </w:r>
      <w:proofErr w:type="spellStart"/>
      <w:r w:rsidRPr="0084592E">
        <w:rPr>
          <w:rFonts w:ascii="Verdana" w:hAnsi="Verdana" w:cs="Arial"/>
          <w:sz w:val="16"/>
          <w:szCs w:val="16"/>
        </w:rPr>
        <w:t>informamos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que </w:t>
      </w:r>
      <w:proofErr w:type="spellStart"/>
      <w:r w:rsidRPr="0084592E">
        <w:rPr>
          <w:rFonts w:ascii="Verdana" w:hAnsi="Verdana" w:cs="Arial"/>
          <w:sz w:val="16"/>
          <w:szCs w:val="16"/>
        </w:rPr>
        <w:t>usted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4592E">
        <w:rPr>
          <w:rFonts w:ascii="Verdana" w:hAnsi="Verdana" w:cs="Arial"/>
          <w:sz w:val="16"/>
          <w:szCs w:val="16"/>
        </w:rPr>
        <w:t>puede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4592E">
        <w:rPr>
          <w:rFonts w:ascii="Verdana" w:hAnsi="Verdana" w:cs="Arial"/>
          <w:sz w:val="16"/>
          <w:szCs w:val="16"/>
        </w:rPr>
        <w:t>conocer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la Política de </w:t>
      </w:r>
      <w:proofErr w:type="spellStart"/>
      <w:r w:rsidRPr="0084592E">
        <w:rPr>
          <w:rFonts w:ascii="Verdana" w:hAnsi="Verdana" w:cs="Arial"/>
          <w:sz w:val="16"/>
          <w:szCs w:val="16"/>
        </w:rPr>
        <w:t>Tratamiento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de </w:t>
      </w:r>
      <w:proofErr w:type="spellStart"/>
      <w:r w:rsidRPr="0084592E">
        <w:rPr>
          <w:rFonts w:ascii="Verdana" w:hAnsi="Verdana" w:cs="Arial"/>
          <w:sz w:val="16"/>
          <w:szCs w:val="16"/>
        </w:rPr>
        <w:t>los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4592E">
        <w:rPr>
          <w:rFonts w:ascii="Verdana" w:hAnsi="Verdana" w:cs="Arial"/>
          <w:sz w:val="16"/>
          <w:szCs w:val="16"/>
        </w:rPr>
        <w:t>Datos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84592E">
        <w:rPr>
          <w:rFonts w:ascii="Verdana" w:hAnsi="Verdana" w:cs="Arial"/>
          <w:sz w:val="16"/>
          <w:szCs w:val="16"/>
        </w:rPr>
        <w:t>Personales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del </w:t>
      </w:r>
      <w:proofErr w:type="spellStart"/>
      <w:r w:rsidRPr="0084592E">
        <w:rPr>
          <w:rFonts w:ascii="Verdana" w:hAnsi="Verdana" w:cs="Arial"/>
          <w:sz w:val="16"/>
          <w:szCs w:val="16"/>
        </w:rPr>
        <w:t>Ministerio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de Vivienda, Ciudad y </w:t>
      </w:r>
      <w:proofErr w:type="spellStart"/>
      <w:r w:rsidRPr="0084592E">
        <w:rPr>
          <w:rFonts w:ascii="Verdana" w:hAnsi="Verdana" w:cs="Arial"/>
          <w:sz w:val="16"/>
          <w:szCs w:val="16"/>
        </w:rPr>
        <w:t>Territorio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, a </w:t>
      </w:r>
      <w:proofErr w:type="spellStart"/>
      <w:r w:rsidRPr="0084592E">
        <w:rPr>
          <w:rFonts w:ascii="Verdana" w:hAnsi="Verdana" w:cs="Arial"/>
          <w:sz w:val="16"/>
          <w:szCs w:val="16"/>
        </w:rPr>
        <w:t>través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del </w:t>
      </w:r>
      <w:proofErr w:type="spellStart"/>
      <w:r w:rsidRPr="0084592E">
        <w:rPr>
          <w:rFonts w:ascii="Verdana" w:hAnsi="Verdana" w:cs="Arial"/>
          <w:sz w:val="16"/>
          <w:szCs w:val="16"/>
        </w:rPr>
        <w:t>siguiente</w:t>
      </w:r>
      <w:proofErr w:type="spellEnd"/>
      <w:r w:rsidRPr="0084592E">
        <w:rPr>
          <w:rFonts w:ascii="Verdana" w:hAnsi="Verdana" w:cs="Arial"/>
          <w:sz w:val="16"/>
          <w:szCs w:val="16"/>
        </w:rPr>
        <w:t xml:space="preserve"> link:   </w:t>
      </w:r>
      <w:hyperlink r:id="rId11" w:history="1">
        <w:r w:rsidR="00CA34C7" w:rsidRPr="0084592E">
          <w:rPr>
            <w:rStyle w:val="Hipervnculo"/>
            <w:rFonts w:ascii="Verdana" w:hAnsi="Verdana" w:cs="Arial"/>
            <w:sz w:val="16"/>
            <w:szCs w:val="16"/>
          </w:rPr>
          <w:t>https://minvivienda.gov.co/sistema-integrado-de-gestion/mapa-de-procesos/gestion-de-tecnologias-de-la-informacion-y-las-comunicaciones</w:t>
        </w:r>
      </w:hyperlink>
      <w:r w:rsidR="00CA34C7" w:rsidRPr="0084592E">
        <w:rPr>
          <w:rFonts w:ascii="Verdana" w:hAnsi="Verdana" w:cs="Arial"/>
          <w:sz w:val="16"/>
          <w:szCs w:val="16"/>
        </w:rPr>
        <w:t xml:space="preserve"> </w:t>
      </w:r>
    </w:p>
    <w:p w14:paraId="7D8E556A" w14:textId="77777777" w:rsidR="00995AC6" w:rsidRPr="0007288B" w:rsidRDefault="00995AC6">
      <w:pPr>
        <w:pStyle w:val="Cuerpo"/>
        <w:jc w:val="both"/>
        <w:rPr>
          <w:rFonts w:ascii="Verdana" w:hAnsi="Verdana" w:cs="Arial"/>
          <w:sz w:val="22"/>
          <w:szCs w:val="22"/>
        </w:rPr>
      </w:pPr>
    </w:p>
    <w:sectPr w:rsidR="00995AC6" w:rsidRPr="0007288B">
      <w:headerReference w:type="default" r:id="rId12"/>
      <w:pgSz w:w="12240" w:h="15840"/>
      <w:pgMar w:top="2515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7B08" w14:textId="77777777" w:rsidR="000138F2" w:rsidRDefault="000138F2">
      <w:r>
        <w:separator/>
      </w:r>
    </w:p>
  </w:endnote>
  <w:endnote w:type="continuationSeparator" w:id="0">
    <w:p w14:paraId="2C7C91C7" w14:textId="77777777" w:rsidR="000138F2" w:rsidRDefault="0001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7641" w14:textId="77777777" w:rsidR="000138F2" w:rsidRDefault="000138F2">
      <w:r>
        <w:separator/>
      </w:r>
    </w:p>
  </w:footnote>
  <w:footnote w:type="continuationSeparator" w:id="0">
    <w:p w14:paraId="6895B0E1" w14:textId="77777777" w:rsidR="000138F2" w:rsidRDefault="000138F2">
      <w:r>
        <w:continuationSeparator/>
      </w:r>
    </w:p>
  </w:footnote>
  <w:footnote w:type="continuationNotice" w:id="1">
    <w:p w14:paraId="573B6338" w14:textId="77777777" w:rsidR="000138F2" w:rsidRDefault="000138F2"/>
  </w:footnote>
  <w:footnote w:id="2">
    <w:p w14:paraId="7D8E558E" w14:textId="77777777" w:rsidR="003441AF" w:rsidRPr="005D242B" w:rsidRDefault="0030132C" w:rsidP="005D242B">
      <w:pPr>
        <w:pStyle w:val="epgrafe"/>
        <w:spacing w:before="0" w:after="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D5479A">
        <w:rPr>
          <w:rStyle w:val="Ninguno"/>
          <w:rFonts w:ascii="Verdana" w:eastAsia="Verdana" w:hAnsi="Verdana" w:cs="Verdana"/>
          <w:sz w:val="22"/>
          <w:szCs w:val="22"/>
          <w:vertAlign w:val="superscript"/>
        </w:rPr>
        <w:footnoteRef/>
      </w:r>
      <w:r w:rsidRPr="00D5479A">
        <w:rPr>
          <w:rFonts w:ascii="Verdana" w:hAnsi="Verdana"/>
        </w:rPr>
        <w:t xml:space="preserve"> 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“(…) </w:t>
      </w:r>
      <w:r w:rsidRPr="005D242B">
        <w:rPr>
          <w:rStyle w:val="Ninguno"/>
          <w:rFonts w:ascii="Arial" w:hAnsi="Arial" w:cs="Arial"/>
          <w:b/>
          <w:bCs/>
          <w:color w:val="333333"/>
          <w:sz w:val="16"/>
          <w:szCs w:val="16"/>
          <w:u w:color="333333"/>
          <w:lang w:val="es-ES_tradnl"/>
        </w:rPr>
        <w:t>Artículo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 </w:t>
      </w:r>
      <w:r w:rsidRPr="005D242B">
        <w:rPr>
          <w:rStyle w:val="Ninguno"/>
          <w:rFonts w:ascii="Arial" w:hAnsi="Arial" w:cs="Arial"/>
          <w:b/>
          <w:bCs/>
          <w:color w:val="333333"/>
          <w:sz w:val="16"/>
          <w:szCs w:val="16"/>
          <w:u w:color="333333"/>
          <w:lang w:val="es-ES_tradnl"/>
        </w:rPr>
        <w:t>79. </w:t>
      </w:r>
      <w:r w:rsidRPr="005D242B">
        <w:rPr>
          <w:rStyle w:val="Ninguno"/>
          <w:rFonts w:ascii="Arial" w:hAnsi="Arial" w:cs="Arial"/>
          <w:b/>
          <w:bCs/>
          <w:i/>
          <w:iCs/>
          <w:color w:val="333333"/>
          <w:sz w:val="16"/>
          <w:szCs w:val="16"/>
          <w:u w:color="333333"/>
          <w:lang w:val="es-ES_tradnl"/>
        </w:rPr>
        <w:t>Trámite de los recursos y pruebas.</w:t>
      </w:r>
      <w:r w:rsidRPr="005D242B">
        <w:rPr>
          <w:rStyle w:val="Ninguno"/>
          <w:rFonts w:ascii="Arial" w:hAnsi="Arial" w:cs="Arial"/>
          <w:i/>
          <w:iCs/>
          <w:color w:val="333333"/>
          <w:sz w:val="16"/>
          <w:szCs w:val="16"/>
          <w:u w:color="333333"/>
          <w:lang w:val="es-ES_tradnl"/>
        </w:rPr>
        <w:t> 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Los recursos se tramitarán en el efecto suspensivo.</w:t>
      </w:r>
    </w:p>
    <w:p w14:paraId="7D8E558F" w14:textId="77777777"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Los recursos de reposición y de apelación deberán resolverse de plano, a no ser que al interponerlos se haya solicitado la práctica de pruebas, o que el funcionario que ha de decidir el recurso considere necesario decretarlas de oficio.</w:t>
      </w:r>
    </w:p>
    <w:p w14:paraId="7D8E5590" w14:textId="77777777"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Cuando con un recurso se presenten pruebas, si se trata de un trámite en el que interviene más de una parte, deberá darse traslado a las demás por el té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rmino de cinco (5) d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í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as.</w:t>
      </w:r>
    </w:p>
    <w:p w14:paraId="7D8E5591" w14:textId="77777777"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Style w:val="Ninguno"/>
          <w:rFonts w:ascii="Arial" w:eastAsia="Arial" w:hAnsi="Arial" w:cs="Arial"/>
          <w:color w:val="333333"/>
          <w:sz w:val="16"/>
          <w:szCs w:val="16"/>
          <w:u w:color="333333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Cuando sea del caso practicar pruebas, se </w:t>
      </w:r>
      <w:proofErr w:type="spellStart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señ</w:t>
      </w:r>
      <w:proofErr w:type="spellEnd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</w:rPr>
        <w:t>alar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á para ello un término no mayor de treinta (30) </w:t>
      </w:r>
      <w:proofErr w:type="spellStart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dí</w:t>
      </w:r>
      <w:proofErr w:type="spellEnd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as. Los t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rminos inferiores podr</w:t>
      </w:r>
      <w:proofErr w:type="spellStart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án</w:t>
      </w:r>
      <w:proofErr w:type="spellEnd"/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 xml:space="preserve"> prorrogarse por una sola vez, sin que con la prórroga el té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rmino exceda de treinta (30) d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í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pt-PT"/>
        </w:rPr>
        <w:t>as.</w:t>
      </w:r>
    </w:p>
    <w:p w14:paraId="7D8E5592" w14:textId="77777777" w:rsidR="003441AF" w:rsidRPr="005D242B" w:rsidRDefault="0030132C" w:rsidP="005D242B">
      <w:pPr>
        <w:pStyle w:val="Cuerpo"/>
        <w:shd w:val="clear" w:color="auto" w:fill="FFFFFF"/>
        <w:spacing w:after="150"/>
        <w:jc w:val="both"/>
        <w:rPr>
          <w:rFonts w:ascii="Arial" w:hAnsi="Arial" w:cs="Arial"/>
          <w:sz w:val="16"/>
          <w:szCs w:val="16"/>
        </w:rPr>
      </w:pP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En el acto que decrete la práctica de pruebas se indicará el día en que vence el té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</w:rPr>
        <w:t>rmino probatorio. (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…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</w:rPr>
        <w:t>)</w:t>
      </w:r>
      <w:r w:rsidRPr="005D242B">
        <w:rPr>
          <w:rStyle w:val="Ninguno"/>
          <w:rFonts w:ascii="Arial" w:hAnsi="Arial" w:cs="Arial"/>
          <w:color w:val="333333"/>
          <w:sz w:val="16"/>
          <w:szCs w:val="16"/>
          <w:u w:color="333333"/>
          <w:lang w:val="es-ES_tradnl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1934" w14:textId="77777777" w:rsidR="00D71DE4" w:rsidRPr="003F57B0" w:rsidRDefault="00D71DE4" w:rsidP="00D71DE4">
    <w:pPr>
      <w:pStyle w:val="Encabezado"/>
      <w:rPr>
        <w:rFonts w:ascii="Verdana" w:hAnsi="Verdana"/>
        <w:i/>
        <w:sz w:val="20"/>
      </w:rPr>
    </w:pPr>
  </w:p>
  <w:p w14:paraId="5297A38D" w14:textId="77777777" w:rsidR="00D71DE4" w:rsidRPr="003F57B0" w:rsidRDefault="00D71DE4" w:rsidP="00D71DE4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0C9FA057" wp14:editId="62D6EFA9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A32E3" w14:textId="77777777" w:rsidR="00D71DE4" w:rsidRDefault="00D71DE4" w:rsidP="00D71DE4">
    <w:pPr>
      <w:pStyle w:val="Encabezado"/>
      <w:jc w:val="center"/>
      <w:rPr>
        <w:rFonts w:ascii="Verdana" w:hAnsi="Verdana" w:cs="Arial"/>
        <w:b/>
        <w:i/>
        <w:sz w:val="20"/>
      </w:rPr>
    </w:pPr>
  </w:p>
  <w:p w14:paraId="6B2F000F" w14:textId="77777777" w:rsidR="00D71DE4" w:rsidRDefault="00D71DE4" w:rsidP="00D71DE4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D71DE4" w:rsidRPr="00CC7ADC" w14:paraId="79132D81" w14:textId="77777777" w:rsidTr="00257A5F">
      <w:trPr>
        <w:cantSplit/>
        <w:trHeight w:val="243"/>
        <w:tblHeader/>
      </w:trPr>
      <w:tc>
        <w:tcPr>
          <w:tcW w:w="5000" w:type="pct"/>
        </w:tcPr>
        <w:p w14:paraId="0522383D" w14:textId="77777777" w:rsidR="00D71DE4" w:rsidRDefault="00D71DE4" w:rsidP="00D71DE4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0CD42826" w14:textId="0E1413F4" w:rsidR="00D71DE4" w:rsidRPr="005915AB" w:rsidRDefault="00D71DE4" w:rsidP="00D71DE4">
          <w:pPr>
            <w:pStyle w:val="Encabezado"/>
            <w:jc w:val="center"/>
            <w:rPr>
              <w:rFonts w:ascii="Verdana" w:hAnsi="Verdana" w:cs="Arial"/>
              <w:bCs/>
              <w:sz w:val="20"/>
              <w:szCs w:val="20"/>
            </w:rPr>
          </w:pPr>
          <w:r w:rsidRPr="005915AB">
            <w:rPr>
              <w:rFonts w:ascii="Verdana" w:hAnsi="Verdana" w:cs="Arial"/>
              <w:bCs/>
              <w:sz w:val="20"/>
              <w:szCs w:val="20"/>
            </w:rPr>
            <w:t xml:space="preserve">FORMATO: </w:t>
          </w:r>
          <w:r w:rsidRPr="005915AB">
            <w:rPr>
              <w:rFonts w:ascii="Verdana" w:hAnsi="Verdana"/>
              <w:sz w:val="20"/>
              <w:szCs w:val="20"/>
            </w:rPr>
            <w:t xml:space="preserve"> APERTURA DE PRUEBAS</w:t>
          </w:r>
        </w:p>
        <w:p w14:paraId="026788BD" w14:textId="77777777" w:rsidR="00D71DE4" w:rsidRPr="005915AB" w:rsidRDefault="00D71DE4" w:rsidP="00D71DE4">
          <w:pPr>
            <w:pStyle w:val="Encabezado"/>
            <w:jc w:val="center"/>
            <w:rPr>
              <w:rFonts w:ascii="Verdana" w:hAnsi="Verdana"/>
              <w:bCs/>
              <w:sz w:val="20"/>
              <w:szCs w:val="20"/>
            </w:rPr>
          </w:pPr>
          <w:r w:rsidRPr="005915AB">
            <w:rPr>
              <w:rFonts w:ascii="Verdana" w:hAnsi="Verdana" w:cs="Arial"/>
              <w:bCs/>
              <w:sz w:val="20"/>
              <w:szCs w:val="20"/>
            </w:rPr>
            <w:t xml:space="preserve">PROCESO: </w:t>
          </w:r>
          <w:r w:rsidRPr="005915AB">
            <w:rPr>
              <w:rFonts w:ascii="Verdana" w:hAnsi="Verdana"/>
              <w:sz w:val="20"/>
              <w:szCs w:val="20"/>
            </w:rPr>
            <w:t xml:space="preserve"> </w:t>
          </w:r>
          <w:r w:rsidRPr="005915AB">
            <w:rPr>
              <w:rFonts w:ascii="Verdana" w:hAnsi="Verdana" w:cs="Arial"/>
              <w:sz w:val="20"/>
              <w:szCs w:val="20"/>
              <w:lang w:val="es-PE"/>
            </w:rPr>
            <w:t xml:space="preserve"> GESTION A LA POLÍTICA DE VIVIENDA</w:t>
          </w:r>
          <w:r w:rsidRPr="005915AB">
            <w:rPr>
              <w:rFonts w:ascii="Verdana" w:hAnsi="Verdana"/>
              <w:bCs/>
              <w:sz w:val="20"/>
              <w:szCs w:val="20"/>
            </w:rPr>
            <w:t xml:space="preserve"> </w:t>
          </w:r>
        </w:p>
        <w:p w14:paraId="35B4EDCA" w14:textId="28F2C3AB" w:rsidR="00D71DE4" w:rsidRPr="0096404F" w:rsidRDefault="00D71DE4" w:rsidP="00D71DE4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proofErr w:type="spellStart"/>
          <w:r w:rsidRPr="005915AB">
            <w:rPr>
              <w:rFonts w:ascii="Verdana" w:hAnsi="Verdana"/>
              <w:bCs/>
              <w:sz w:val="20"/>
              <w:szCs w:val="20"/>
            </w:rPr>
            <w:t>Versión</w:t>
          </w:r>
          <w:proofErr w:type="spellEnd"/>
          <w:r w:rsidRPr="005915AB">
            <w:rPr>
              <w:rFonts w:ascii="Verdana" w:hAnsi="Verdana"/>
              <w:bCs/>
              <w:sz w:val="20"/>
              <w:szCs w:val="20"/>
            </w:rPr>
            <w:t xml:space="preserve">: 5, </w:t>
          </w:r>
          <w:proofErr w:type="spellStart"/>
          <w:r w:rsidRPr="005915AB">
            <w:rPr>
              <w:rFonts w:ascii="Verdana" w:hAnsi="Verdana" w:cs="Arial"/>
              <w:bCs/>
              <w:sz w:val="20"/>
              <w:szCs w:val="20"/>
            </w:rPr>
            <w:t>Fecha</w:t>
          </w:r>
          <w:proofErr w:type="spellEnd"/>
          <w:r w:rsidRPr="005915AB">
            <w:rPr>
              <w:rFonts w:ascii="Verdana" w:hAnsi="Verdana" w:cs="Arial"/>
              <w:bCs/>
              <w:sz w:val="20"/>
              <w:szCs w:val="20"/>
            </w:rPr>
            <w:t xml:space="preserve">: </w:t>
          </w:r>
          <w:r w:rsidR="00D46B27">
            <w:rPr>
              <w:rFonts w:ascii="Verdana" w:hAnsi="Verdana" w:cs="Arial"/>
              <w:bCs/>
              <w:sz w:val="20"/>
              <w:szCs w:val="20"/>
            </w:rPr>
            <w:t>14</w:t>
          </w:r>
          <w:r w:rsidRPr="005915AB">
            <w:rPr>
              <w:rFonts w:ascii="Verdana" w:hAnsi="Verdana" w:cs="Arial"/>
              <w:bCs/>
              <w:sz w:val="20"/>
              <w:szCs w:val="20"/>
            </w:rPr>
            <w:t>/0</w:t>
          </w:r>
          <w:r w:rsidR="008A4C43">
            <w:rPr>
              <w:rFonts w:ascii="Verdana" w:hAnsi="Verdana" w:cs="Arial"/>
              <w:bCs/>
              <w:sz w:val="20"/>
              <w:szCs w:val="20"/>
            </w:rPr>
            <w:t>7</w:t>
          </w:r>
          <w:r w:rsidRPr="005915AB">
            <w:rPr>
              <w:rFonts w:ascii="Verdana" w:hAnsi="Verdana" w:cs="Arial"/>
              <w:bCs/>
              <w:sz w:val="20"/>
              <w:szCs w:val="20"/>
            </w:rPr>
            <w:t xml:space="preserve">/2023, Código: </w:t>
          </w:r>
          <w:r w:rsidRPr="005915AB">
            <w:rPr>
              <w:rFonts w:ascii="Verdana" w:hAnsi="Verdana"/>
              <w:sz w:val="20"/>
              <w:szCs w:val="20"/>
            </w:rPr>
            <w:t xml:space="preserve"> </w:t>
          </w:r>
          <w:r w:rsidR="005915AB" w:rsidRPr="005915AB">
            <w:rPr>
              <w:rFonts w:ascii="Verdana" w:hAnsi="Verdana"/>
              <w:sz w:val="20"/>
              <w:szCs w:val="20"/>
            </w:rPr>
            <w:t>GPV-</w:t>
          </w:r>
          <w:r w:rsidRPr="005915AB">
            <w:rPr>
              <w:rFonts w:ascii="Verdana" w:hAnsi="Verdana" w:cs="Arial"/>
              <w:bCs/>
              <w:sz w:val="20"/>
              <w:szCs w:val="20"/>
            </w:rPr>
            <w:t>F-0</w:t>
          </w:r>
          <w:r w:rsidR="005915AB" w:rsidRPr="005915AB">
            <w:rPr>
              <w:rFonts w:ascii="Verdana" w:hAnsi="Verdana" w:cs="Arial"/>
              <w:bCs/>
              <w:sz w:val="20"/>
              <w:szCs w:val="20"/>
            </w:rPr>
            <w:t>5</w:t>
          </w:r>
        </w:p>
      </w:tc>
    </w:tr>
  </w:tbl>
  <w:p w14:paraId="7D8E5589" w14:textId="77777777" w:rsidR="00566392" w:rsidRDefault="00566392" w:rsidP="00AF68CB">
    <w:pPr>
      <w:pStyle w:val="Cuerpo"/>
      <w:spacing w:after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431"/>
    <w:multiLevelType w:val="hybridMultilevel"/>
    <w:tmpl w:val="FFFFFFFF"/>
    <w:styleLink w:val="Estiloimportado3"/>
    <w:lvl w:ilvl="0" w:tplc="DB562F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EC81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F68DC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400E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EE555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30C65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C37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FA5AE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3400D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CA675C5"/>
    <w:multiLevelType w:val="hybridMultilevel"/>
    <w:tmpl w:val="FFFFFFFF"/>
    <w:styleLink w:val="Estiloimportado4"/>
    <w:lvl w:ilvl="0" w:tplc="B184C6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AF2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5A5C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58F2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4FD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50DA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7289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E0A7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3C21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FC240AF"/>
    <w:multiLevelType w:val="hybridMultilevel"/>
    <w:tmpl w:val="FFFFFFFF"/>
    <w:numStyleLink w:val="Estiloimportado1"/>
  </w:abstractNum>
  <w:abstractNum w:abstractNumId="3" w15:restartNumberingAfterBreak="0">
    <w:nsid w:val="4E8C292A"/>
    <w:multiLevelType w:val="hybridMultilevel"/>
    <w:tmpl w:val="FFFFFFFF"/>
    <w:numStyleLink w:val="Estiloimportado2"/>
  </w:abstractNum>
  <w:abstractNum w:abstractNumId="4" w15:restartNumberingAfterBreak="0">
    <w:nsid w:val="5A5C37D3"/>
    <w:multiLevelType w:val="hybridMultilevel"/>
    <w:tmpl w:val="FFFFFFFF"/>
    <w:numStyleLink w:val="Estiloimportado3"/>
  </w:abstractNum>
  <w:abstractNum w:abstractNumId="5" w15:restartNumberingAfterBreak="0">
    <w:nsid w:val="73C2342D"/>
    <w:multiLevelType w:val="hybridMultilevel"/>
    <w:tmpl w:val="FFFFFFFF"/>
    <w:numStyleLink w:val="Estiloimportado4"/>
  </w:abstractNum>
  <w:abstractNum w:abstractNumId="6" w15:restartNumberingAfterBreak="0">
    <w:nsid w:val="78D846AA"/>
    <w:multiLevelType w:val="hybridMultilevel"/>
    <w:tmpl w:val="FFFFFFFF"/>
    <w:styleLink w:val="Estiloimportado1"/>
    <w:lvl w:ilvl="0" w:tplc="74E85D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24D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60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2831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36CB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08E4E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C686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B084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4DB1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DA16407"/>
    <w:multiLevelType w:val="hybridMultilevel"/>
    <w:tmpl w:val="FFFFFFFF"/>
    <w:styleLink w:val="Estiloimportado2"/>
    <w:lvl w:ilvl="0" w:tplc="78B898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F0DD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6E5F7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340F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40A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96913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509B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3C2B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42161C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01278096">
    <w:abstractNumId w:val="6"/>
  </w:num>
  <w:num w:numId="2" w16cid:durableId="765925372">
    <w:abstractNumId w:val="2"/>
  </w:num>
  <w:num w:numId="3" w16cid:durableId="1597128152">
    <w:abstractNumId w:val="7"/>
  </w:num>
  <w:num w:numId="4" w16cid:durableId="531962723">
    <w:abstractNumId w:val="3"/>
  </w:num>
  <w:num w:numId="5" w16cid:durableId="1099908178">
    <w:abstractNumId w:val="0"/>
  </w:num>
  <w:num w:numId="6" w16cid:durableId="417405765">
    <w:abstractNumId w:val="4"/>
  </w:num>
  <w:num w:numId="7" w16cid:durableId="1091468114">
    <w:abstractNumId w:val="1"/>
  </w:num>
  <w:num w:numId="8" w16cid:durableId="2097242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AF"/>
    <w:rsid w:val="000138F2"/>
    <w:rsid w:val="0007288B"/>
    <w:rsid w:val="00090D64"/>
    <w:rsid w:val="000C64E5"/>
    <w:rsid w:val="001847FA"/>
    <w:rsid w:val="001A0215"/>
    <w:rsid w:val="001E031A"/>
    <w:rsid w:val="00207800"/>
    <w:rsid w:val="00217D09"/>
    <w:rsid w:val="00230188"/>
    <w:rsid w:val="002E62C2"/>
    <w:rsid w:val="0030132C"/>
    <w:rsid w:val="003441AF"/>
    <w:rsid w:val="003464BE"/>
    <w:rsid w:val="0035325E"/>
    <w:rsid w:val="0040058D"/>
    <w:rsid w:val="00406BDE"/>
    <w:rsid w:val="005544AF"/>
    <w:rsid w:val="00565195"/>
    <w:rsid w:val="00566392"/>
    <w:rsid w:val="00582E10"/>
    <w:rsid w:val="005915AB"/>
    <w:rsid w:val="005D242B"/>
    <w:rsid w:val="006E5E25"/>
    <w:rsid w:val="0084592E"/>
    <w:rsid w:val="008A4C43"/>
    <w:rsid w:val="008E66D7"/>
    <w:rsid w:val="00937978"/>
    <w:rsid w:val="00937B73"/>
    <w:rsid w:val="00943440"/>
    <w:rsid w:val="00995AC6"/>
    <w:rsid w:val="00A60777"/>
    <w:rsid w:val="00A8091E"/>
    <w:rsid w:val="00AF68CB"/>
    <w:rsid w:val="00BE35A7"/>
    <w:rsid w:val="00CA34C7"/>
    <w:rsid w:val="00CC094F"/>
    <w:rsid w:val="00CF1214"/>
    <w:rsid w:val="00D304CC"/>
    <w:rsid w:val="00D41EC8"/>
    <w:rsid w:val="00D46B27"/>
    <w:rsid w:val="00D53B17"/>
    <w:rsid w:val="00D5479A"/>
    <w:rsid w:val="00D71DE4"/>
    <w:rsid w:val="00DD36E5"/>
    <w:rsid w:val="00DD62F4"/>
    <w:rsid w:val="00E21984"/>
    <w:rsid w:val="00F566F8"/>
    <w:rsid w:val="00F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5529"/>
  <w15:docId w15:val="{193792E8-E0AF-4F10-ACBE-1E52C851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02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  <w:rPr>
      <w:lang w:val="it-IT"/>
    </w:rPr>
  </w:style>
  <w:style w:type="paragraph" w:styleId="NormalWeb">
    <w:name w:val="Normal (Web)"/>
    <w:pPr>
      <w:spacing w:before="100" w:after="100"/>
    </w:pPr>
    <w:rPr>
      <w:rFonts w:cs="Arial Unicode MS"/>
      <w:color w:val="000080"/>
      <w:sz w:val="24"/>
      <w:szCs w:val="24"/>
      <w:u w:color="000080"/>
      <w:lang w:val="es-ES_tradnl"/>
    </w:rPr>
  </w:style>
  <w:style w:type="paragraph" w:customStyle="1" w:styleId="epgrafe">
    <w:name w:val="epgrafe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D304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D304C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304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CC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E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EC8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582E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/>
      <w:sz w:val="22"/>
      <w:szCs w:val="22"/>
      <w:bdr w:val="none" w:sz="0" w:space="0" w:color="auto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1A02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vivienda.gov.co/sistema-integrado-de-gestion/mapa-de-procesos/gestion-de-tecnologias-de-la-informacion-y-las-comunicacion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DD123-220A-43BE-AF74-123477EE1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D4920-7D46-4166-B2E9-A75526E5ED9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98DC7353-09E6-4D2A-BFC7-158268FA2F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ADAC3-5BA6-4DB2-905C-474BAC15B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TSP-F-30 Apertura a pruebas 1.0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AsusG75</dc:creator>
  <cp:lastModifiedBy>Camilo Andres Rodriguez Diaz</cp:lastModifiedBy>
  <cp:revision>2</cp:revision>
  <cp:lastPrinted>2019-02-20T22:21:00Z</cp:lastPrinted>
  <dcterms:created xsi:type="dcterms:W3CDTF">2023-07-14T16:04:00Z</dcterms:created>
  <dcterms:modified xsi:type="dcterms:W3CDTF">2023-07-14T16:04:00Z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