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Normal"/>
        <w:tblW w:w="11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6"/>
        <w:gridCol w:w="109"/>
        <w:gridCol w:w="273"/>
        <w:gridCol w:w="154"/>
        <w:gridCol w:w="406"/>
        <w:gridCol w:w="303"/>
        <w:gridCol w:w="485"/>
        <w:gridCol w:w="527"/>
        <w:gridCol w:w="912"/>
        <w:gridCol w:w="552"/>
        <w:gridCol w:w="203"/>
        <w:gridCol w:w="633"/>
        <w:gridCol w:w="693"/>
        <w:gridCol w:w="18"/>
        <w:gridCol w:w="462"/>
        <w:gridCol w:w="368"/>
        <w:gridCol w:w="458"/>
        <w:gridCol w:w="371"/>
        <w:gridCol w:w="247"/>
        <w:gridCol w:w="197"/>
        <w:gridCol w:w="142"/>
        <w:gridCol w:w="359"/>
        <w:gridCol w:w="102"/>
        <w:gridCol w:w="274"/>
        <w:gridCol w:w="30"/>
        <w:gridCol w:w="810"/>
        <w:gridCol w:w="106"/>
        <w:gridCol w:w="155"/>
        <w:gridCol w:w="19"/>
      </w:tblGrid>
      <w:tr w:rsidR="00225065" w:rsidRPr="00670386" w14:paraId="26DDAB84" w14:textId="77777777" w:rsidTr="006E380F">
        <w:trPr>
          <w:gridAfter w:val="3"/>
          <w:wAfter w:w="280" w:type="dxa"/>
          <w:trHeight w:val="244"/>
        </w:trPr>
        <w:tc>
          <w:tcPr>
            <w:tcW w:w="1008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51144" w14:textId="04A5BCA7" w:rsidR="00EE2560" w:rsidRPr="00FB0001" w:rsidRDefault="00B25502" w:rsidP="00355A25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i/>
                <w:iCs/>
                <w:color w:val="auto"/>
                <w:sz w:val="16"/>
                <w:szCs w:val="16"/>
              </w:rPr>
              <w:t>Diligencie el formato en todos sus campos. En el evento en que algunos campos no puedan ser diligenciados, debe indicarse que NO APLICA</w:t>
            </w:r>
            <w:r w:rsidR="004A543B" w:rsidRPr="00FB0001">
              <w:rPr>
                <w:rStyle w:val="Ninguno"/>
                <w:rFonts w:ascii="Verdana" w:hAnsi="Verdana"/>
                <w:i/>
                <w:iCs/>
                <w:color w:val="auto"/>
                <w:sz w:val="16"/>
                <w:szCs w:val="16"/>
              </w:rPr>
              <w:t xml:space="preserve"> o NO REGISTRA</w:t>
            </w:r>
            <w:r w:rsidRPr="00FB0001">
              <w:rPr>
                <w:rStyle w:val="Ninguno"/>
                <w:rFonts w:ascii="Verdana" w:hAnsi="Verdana"/>
                <w:i/>
                <w:iCs/>
                <w:color w:val="auto"/>
                <w:sz w:val="16"/>
                <w:szCs w:val="16"/>
              </w:rPr>
              <w:t>.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4318D" w14:textId="77777777" w:rsidR="00EE2560" w:rsidRPr="00670386" w:rsidRDefault="00EE25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25065" w:rsidRPr="00670386" w14:paraId="196B46A9" w14:textId="77777777" w:rsidTr="006E380F">
        <w:trPr>
          <w:gridAfter w:val="3"/>
          <w:wAfter w:w="280" w:type="dxa"/>
          <w:trHeight w:val="261"/>
        </w:trPr>
        <w:tc>
          <w:tcPr>
            <w:tcW w:w="1008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109B0C2" w14:textId="77777777" w:rsidR="00EE2560" w:rsidRPr="00FB0001" w:rsidRDefault="00B25502">
            <w:pPr>
              <w:pStyle w:val="Sangradetextonormal"/>
              <w:ind w:left="360"/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 xml:space="preserve">1. </w:t>
            </w:r>
            <w:r w:rsidR="00B22049"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>CONSECUTIVO ESTUDIO DE VIABILIDAD JURÍDICA.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ED919" w14:textId="77777777" w:rsidR="00EE2560" w:rsidRPr="00670386" w:rsidRDefault="00EE25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1E72" w:rsidRPr="00670386" w14:paraId="50B83182" w14:textId="77777777" w:rsidTr="006E380F">
        <w:trPr>
          <w:trHeight w:val="325"/>
        </w:trPr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28C2C" w14:textId="77777777" w:rsidR="00A61E72" w:rsidRPr="00FB0001" w:rsidRDefault="00A61E72">
            <w:pPr>
              <w:pStyle w:val="Sangradetextonormal"/>
              <w:ind w:left="0"/>
              <w:jc w:val="left"/>
              <w:rPr>
                <w:rStyle w:val="Ninguno"/>
                <w:rFonts w:ascii="Verdana" w:eastAsia="Verdana" w:hAnsi="Verdana"/>
                <w:i/>
                <w:iCs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i/>
                <w:iCs/>
                <w:color w:val="auto"/>
                <w:sz w:val="16"/>
                <w:szCs w:val="16"/>
              </w:rPr>
              <w:t xml:space="preserve">Marque con una “X” la opción que corresponda. </w:t>
            </w:r>
          </w:p>
          <w:p w14:paraId="02485878" w14:textId="77777777" w:rsidR="00A61E72" w:rsidRPr="00FB0001" w:rsidRDefault="00A61E72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>El Estudio se elabora: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696F6" w14:textId="77777777" w:rsidR="00A61E72" w:rsidRPr="00FB0001" w:rsidRDefault="00A61E72" w:rsidP="00DF5A2A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>Por primera vez</w:t>
            </w: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12C85" w14:textId="3DB0DB4F" w:rsidR="00A61E72" w:rsidRPr="00FB0001" w:rsidRDefault="00A61E72" w:rsidP="00DF5A2A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70E7D" w14:textId="43F92A8A" w:rsidR="00A61E72" w:rsidRPr="00FB0001" w:rsidRDefault="00A61E72" w:rsidP="00DF5A2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0001">
              <w:rPr>
                <w:rFonts w:ascii="Verdana" w:hAnsi="Verdana" w:cs="Arial"/>
                <w:sz w:val="16"/>
                <w:szCs w:val="16"/>
              </w:rPr>
              <w:t>Trámite de revocatoria</w:t>
            </w: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D608" w14:textId="3DE41F6A" w:rsidR="00A61E72" w:rsidRPr="00FB0001" w:rsidRDefault="00A61E72" w:rsidP="00DF5A2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000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6DE3B" w14:textId="77777777" w:rsidR="00A61E72" w:rsidRPr="00670386" w:rsidRDefault="00A61E7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25065" w:rsidRPr="00670386" w14:paraId="2669B9C6" w14:textId="77777777" w:rsidTr="006E380F">
        <w:trPr>
          <w:gridAfter w:val="3"/>
          <w:wAfter w:w="280" w:type="dxa"/>
          <w:trHeight w:val="179"/>
        </w:trPr>
        <w:tc>
          <w:tcPr>
            <w:tcW w:w="1008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02B48" w14:textId="77777777" w:rsidR="00EE2560" w:rsidRPr="00FB0001" w:rsidRDefault="00B25502" w:rsidP="00355A25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>Observaciones: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947F1" w14:textId="77777777" w:rsidR="00EE2560" w:rsidRPr="00670386" w:rsidRDefault="00EE25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2015" w:rsidRPr="00670386" w14:paraId="1798127A" w14:textId="77777777" w:rsidTr="006E380F">
        <w:trPr>
          <w:gridAfter w:val="3"/>
          <w:wAfter w:w="280" w:type="dxa"/>
          <w:trHeight w:val="244"/>
        </w:trPr>
        <w:tc>
          <w:tcPr>
            <w:tcW w:w="1008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02B44F3" w14:textId="14C25608" w:rsidR="00D62015" w:rsidRPr="00FB0001" w:rsidRDefault="00D62015">
            <w:pPr>
              <w:pStyle w:val="Sangradetextonormal"/>
              <w:ind w:left="360"/>
              <w:jc w:val="center"/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>2. FUENTE DE LA INFORMACIÓN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0DFD8" w14:textId="77777777" w:rsidR="00D62015" w:rsidRPr="00670386" w:rsidRDefault="00D6201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55A25" w:rsidRPr="00670386" w14:paraId="64602E30" w14:textId="77777777" w:rsidTr="006E380F">
        <w:trPr>
          <w:gridAfter w:val="3"/>
          <w:wAfter w:w="280" w:type="dxa"/>
          <w:trHeight w:val="261"/>
        </w:trPr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675E1EA" w14:textId="6D9641E0" w:rsidR="00D62015" w:rsidRPr="00FB0001" w:rsidRDefault="00D62015" w:rsidP="00D62015">
            <w:pPr>
              <w:pStyle w:val="Sangradetextonormal"/>
              <w:ind w:left="-463"/>
              <w:jc w:val="center"/>
              <w:rPr>
                <w:rStyle w:val="Ninguno"/>
                <w:rFonts w:ascii="Verdana" w:hAnsi="Verdana"/>
                <w:iCs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iCs/>
                <w:color w:val="auto"/>
                <w:sz w:val="16"/>
                <w:szCs w:val="16"/>
              </w:rPr>
              <w:t>Expediente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8A766" w14:textId="68995AE4" w:rsidR="00D62015" w:rsidRPr="00FB0001" w:rsidRDefault="00F86FA4" w:rsidP="00F86FA4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iCs/>
                <w:color w:val="auto"/>
                <w:sz w:val="16"/>
                <w:szCs w:val="16"/>
              </w:rPr>
            </w:pPr>
            <w:r w:rsidRPr="00FB000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AC247" w14:textId="15AD9088" w:rsidR="00D62015" w:rsidRPr="00FB0001" w:rsidRDefault="00F86FA4" w:rsidP="008E1E51">
            <w:pPr>
              <w:pStyle w:val="Sangradetextonormal"/>
              <w:ind w:left="-90"/>
              <w:jc w:val="center"/>
              <w:rPr>
                <w:rStyle w:val="Ninguno"/>
                <w:rFonts w:ascii="Verdana" w:hAnsi="Verdana"/>
                <w:iCs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iCs/>
                <w:color w:val="auto"/>
                <w:sz w:val="16"/>
                <w:szCs w:val="16"/>
              </w:rPr>
              <w:t>Certificado de Tradición y Libertad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C0FE8" w14:textId="5E40BA43" w:rsidR="00D62015" w:rsidRPr="00FB0001" w:rsidRDefault="00D62015" w:rsidP="00F86FA4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iCs/>
                <w:color w:val="auto"/>
                <w:sz w:val="16"/>
                <w:szCs w:val="16"/>
              </w:rPr>
            </w:pPr>
          </w:p>
        </w:tc>
        <w:tc>
          <w:tcPr>
            <w:tcW w:w="2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B29A0" w14:textId="21A68025" w:rsidR="00D62015" w:rsidRPr="00FB0001" w:rsidRDefault="00F86FA4" w:rsidP="00F86FA4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iCs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iCs/>
                <w:color w:val="auto"/>
                <w:sz w:val="16"/>
                <w:szCs w:val="16"/>
              </w:rPr>
              <w:t>Ventanilla Única de Registro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99A5" w14:textId="74368995" w:rsidR="00D62015" w:rsidRPr="00FB0001" w:rsidRDefault="00D62015" w:rsidP="00F86FA4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i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2376" w14:textId="225C50B9" w:rsidR="00D62015" w:rsidRPr="00FB0001" w:rsidRDefault="00F86FA4" w:rsidP="00F86FA4">
            <w:pPr>
              <w:pStyle w:val="Sangradetextonormal"/>
              <w:ind w:left="-79"/>
              <w:jc w:val="center"/>
              <w:rPr>
                <w:rStyle w:val="Ninguno"/>
                <w:rFonts w:ascii="Verdana" w:hAnsi="Verdana"/>
                <w:iCs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iCs/>
                <w:color w:val="auto"/>
                <w:sz w:val="16"/>
                <w:szCs w:val="16"/>
              </w:rPr>
              <w:t>ICT - INURBE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98C39" w14:textId="6B4912E3" w:rsidR="00D62015" w:rsidRPr="00670386" w:rsidRDefault="00D62015" w:rsidP="00F86FA4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531B1" w14:textId="77777777" w:rsidR="00D62015" w:rsidRPr="00670386" w:rsidRDefault="00D6201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25065" w:rsidRPr="00670386" w14:paraId="2340203D" w14:textId="77777777" w:rsidTr="006E380F">
        <w:trPr>
          <w:gridAfter w:val="3"/>
          <w:wAfter w:w="280" w:type="dxa"/>
          <w:trHeight w:val="20"/>
        </w:trPr>
        <w:tc>
          <w:tcPr>
            <w:tcW w:w="1008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108B6DF" w14:textId="1046D3E7" w:rsidR="00EE2560" w:rsidRPr="00FB0001" w:rsidRDefault="00D62015">
            <w:pPr>
              <w:pStyle w:val="Sangradetextonormal"/>
              <w:ind w:left="360"/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>3</w:t>
            </w:r>
            <w:r w:rsidR="00B25502"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>. IDENTIFICACIÓN DEL INMUEBLE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C6FF8" w14:textId="77777777" w:rsidR="00EE2560" w:rsidRPr="00670386" w:rsidRDefault="00EE25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25065" w:rsidRPr="00670386" w14:paraId="3DB9F253" w14:textId="77777777" w:rsidTr="006E380F">
        <w:trPr>
          <w:gridAfter w:val="3"/>
          <w:wAfter w:w="280" w:type="dxa"/>
          <w:trHeight w:val="46"/>
        </w:trPr>
        <w:tc>
          <w:tcPr>
            <w:tcW w:w="1008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E217EE7" w14:textId="535254D8" w:rsidR="00EE2560" w:rsidRPr="00FB0001" w:rsidRDefault="00707B74" w:rsidP="00707B74">
            <w:pPr>
              <w:pStyle w:val="Sangradetextonormal"/>
              <w:ind w:left="360"/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>3</w:t>
            </w:r>
            <w:r w:rsidR="00B25502"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>.1. UBICACIÓN DEL INMUEBLE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E4D58" w14:textId="77777777" w:rsidR="00EE2560" w:rsidRPr="00670386" w:rsidRDefault="00EE25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55A25" w:rsidRPr="00670386" w14:paraId="78FB5C7A" w14:textId="77777777" w:rsidTr="006E380F">
        <w:trPr>
          <w:gridAfter w:val="3"/>
          <w:wAfter w:w="280" w:type="dxa"/>
          <w:trHeight w:val="121"/>
        </w:trPr>
        <w:tc>
          <w:tcPr>
            <w:tcW w:w="2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22D53" w14:textId="77777777" w:rsidR="00141635" w:rsidRPr="00FB0001" w:rsidRDefault="00141635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 xml:space="preserve">Expediente No: </w:t>
            </w:r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19474" w14:textId="6D666EBF" w:rsidR="00141635" w:rsidRPr="00FB0001" w:rsidRDefault="00141635" w:rsidP="00942C51">
            <w:pPr>
              <w:pStyle w:val="Sangradetextonormal"/>
              <w:ind w:left="0"/>
              <w:jc w:val="center"/>
              <w:rPr>
                <w:rFonts w:ascii="Verdana" w:hAnsi="Verdana"/>
                <w:bCs/>
                <w:color w:val="auto"/>
                <w:sz w:val="16"/>
                <w:szCs w:val="16"/>
              </w:rPr>
            </w:pPr>
          </w:p>
        </w:tc>
        <w:tc>
          <w:tcPr>
            <w:tcW w:w="2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9150A" w14:textId="0681CF79" w:rsidR="00141635" w:rsidRPr="00FB0001" w:rsidRDefault="00FE008E" w:rsidP="00141635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 xml:space="preserve"> </w:t>
            </w:r>
            <w:r w:rsidR="00BF4C27"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>Departamento:</w:t>
            </w:r>
          </w:p>
        </w:tc>
        <w:tc>
          <w:tcPr>
            <w:tcW w:w="2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8CD84" w14:textId="0DB37EF7" w:rsidR="00141635" w:rsidRPr="00FB0001" w:rsidRDefault="00141635">
            <w:pPr>
              <w:pStyle w:val="Sangradetextonormal"/>
              <w:ind w:left="0"/>
              <w:jc w:val="center"/>
              <w:rPr>
                <w:rFonts w:ascii="Verdana" w:hAnsi="Verdana"/>
                <w:bCs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11339" w14:textId="77777777" w:rsidR="00141635" w:rsidRPr="00670386" w:rsidRDefault="0014163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55A25" w:rsidRPr="00670386" w14:paraId="21CCCBD4" w14:textId="77777777" w:rsidTr="006E380F">
        <w:trPr>
          <w:gridAfter w:val="3"/>
          <w:wAfter w:w="280" w:type="dxa"/>
          <w:trHeight w:val="339"/>
        </w:trPr>
        <w:tc>
          <w:tcPr>
            <w:tcW w:w="2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7AE4D" w14:textId="6753113C" w:rsidR="00EE2560" w:rsidRPr="00FB0001" w:rsidRDefault="00BF4C27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>Municipio/Distrito</w:t>
            </w:r>
            <w:r w:rsidR="00B25502"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>:</w:t>
            </w:r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6B516" w14:textId="3A1A7AA9" w:rsidR="00EE2560" w:rsidRPr="00FB0001" w:rsidRDefault="00EE2560">
            <w:pPr>
              <w:pStyle w:val="Sangradetextonormal"/>
              <w:ind w:left="0"/>
              <w:jc w:val="center"/>
              <w:rPr>
                <w:rFonts w:ascii="Verdana" w:hAnsi="Verdana"/>
                <w:bCs/>
                <w:color w:val="auto"/>
                <w:sz w:val="16"/>
                <w:szCs w:val="16"/>
              </w:rPr>
            </w:pPr>
          </w:p>
        </w:tc>
        <w:tc>
          <w:tcPr>
            <w:tcW w:w="2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DE329" w14:textId="5FC0EA46" w:rsidR="00EE2560" w:rsidRPr="00FB0001" w:rsidRDefault="00BF4C27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>Dirección Actual:</w:t>
            </w:r>
          </w:p>
        </w:tc>
        <w:tc>
          <w:tcPr>
            <w:tcW w:w="2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07164" w14:textId="24E07053" w:rsidR="00EE2560" w:rsidRPr="00FB0001" w:rsidRDefault="00EE2560">
            <w:pPr>
              <w:pStyle w:val="Sangradetextonormal"/>
              <w:ind w:left="0"/>
              <w:jc w:val="center"/>
              <w:rPr>
                <w:rFonts w:ascii="Verdana" w:hAnsi="Verdana"/>
                <w:bCs/>
                <w:color w:val="auto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AC678" w14:textId="77777777" w:rsidR="00EE2560" w:rsidRPr="00670386" w:rsidRDefault="00EE25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10D98" w:rsidRPr="00670386" w14:paraId="2D5B5F63" w14:textId="77777777" w:rsidTr="006E380F">
        <w:trPr>
          <w:gridAfter w:val="3"/>
          <w:wAfter w:w="280" w:type="dxa"/>
          <w:trHeight w:val="78"/>
        </w:trPr>
        <w:tc>
          <w:tcPr>
            <w:tcW w:w="2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43C83" w14:textId="4D6380C8" w:rsidR="00810D98" w:rsidRPr="00FB0001" w:rsidRDefault="00810D98" w:rsidP="00BF4C27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>Barrio/Urbanización:</w:t>
            </w:r>
          </w:p>
        </w:tc>
        <w:tc>
          <w:tcPr>
            <w:tcW w:w="771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FBEA6" w14:textId="5141EC34" w:rsidR="00810D98" w:rsidRPr="00FB0001" w:rsidRDefault="00810D98" w:rsidP="00BF4C27">
            <w:pPr>
              <w:pStyle w:val="Sangradetextonormal"/>
              <w:ind w:left="0"/>
              <w:jc w:val="center"/>
              <w:rPr>
                <w:rFonts w:ascii="Verdana" w:hAnsi="Verdana"/>
                <w:bCs/>
                <w:color w:val="auto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1AC4A" w14:textId="77777777" w:rsidR="00810D98" w:rsidRPr="00670386" w:rsidRDefault="00810D98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F4C27" w:rsidRPr="00670386" w14:paraId="23521F20" w14:textId="77777777" w:rsidTr="006E380F">
        <w:trPr>
          <w:gridAfter w:val="3"/>
          <w:wAfter w:w="280" w:type="dxa"/>
          <w:trHeight w:val="91"/>
        </w:trPr>
        <w:tc>
          <w:tcPr>
            <w:tcW w:w="1008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5671DE7" w14:textId="0E9D7C52" w:rsidR="00BF4C27" w:rsidRPr="00FB0001" w:rsidRDefault="00BF4C27" w:rsidP="00BF4C27">
            <w:pPr>
              <w:pStyle w:val="Sangradetextonormal"/>
              <w:ind w:left="360"/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>3.2. IDENTIFICACIÓN JURÍDICA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DE96" w14:textId="77777777" w:rsidR="00BF4C27" w:rsidRPr="00670386" w:rsidRDefault="00BF4C27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55A25" w:rsidRPr="00670386" w14:paraId="40A41AEE" w14:textId="77777777" w:rsidTr="006E380F">
        <w:trPr>
          <w:gridAfter w:val="3"/>
          <w:wAfter w:w="280" w:type="dxa"/>
          <w:trHeight w:val="357"/>
        </w:trPr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0C134" w14:textId="77777777" w:rsidR="00BF4C27" w:rsidRPr="00FB0001" w:rsidRDefault="00BF4C27" w:rsidP="00BF4C27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>No. de Matrícula Inmobiliaria de Mayor Extensión: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32E9A" w14:textId="690F6EBD" w:rsidR="00BF4C27" w:rsidRPr="00FB0001" w:rsidRDefault="00BF4C27" w:rsidP="00BF4C27">
            <w:pPr>
              <w:pStyle w:val="Sangradetextonormal"/>
              <w:ind w:left="0"/>
              <w:jc w:val="center"/>
              <w:rPr>
                <w:rFonts w:ascii="Verdana" w:hAnsi="Verdana"/>
                <w:bCs/>
                <w:color w:val="auto"/>
                <w:sz w:val="16"/>
                <w:szCs w:val="16"/>
              </w:rPr>
            </w:pPr>
          </w:p>
        </w:tc>
        <w:tc>
          <w:tcPr>
            <w:tcW w:w="292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F93AD" w14:textId="16FE1FE8" w:rsidR="00BF4C27" w:rsidRPr="00FB0001" w:rsidRDefault="00BF4C27" w:rsidP="00BF4C27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>No. de Matrícula Inmobiliaria Individual:</w:t>
            </w:r>
          </w:p>
        </w:tc>
        <w:tc>
          <w:tcPr>
            <w:tcW w:w="2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1237F" w14:textId="10183F6D" w:rsidR="00045733" w:rsidRPr="00FB0001" w:rsidRDefault="00045733" w:rsidP="00BF4C27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B9C33" w14:textId="77777777" w:rsidR="00BF4C27" w:rsidRPr="00670386" w:rsidRDefault="00BF4C27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F4C27" w:rsidRPr="00670386" w14:paraId="068CF5BF" w14:textId="77777777" w:rsidTr="006E380F">
        <w:trPr>
          <w:gridAfter w:val="3"/>
          <w:wAfter w:w="280" w:type="dxa"/>
          <w:trHeight w:val="244"/>
        </w:trPr>
        <w:tc>
          <w:tcPr>
            <w:tcW w:w="1008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681" w:type="dxa"/>
              <w:bottom w:w="80" w:type="dxa"/>
              <w:right w:w="80" w:type="dxa"/>
            </w:tcMar>
            <w:vAlign w:val="center"/>
          </w:tcPr>
          <w:p w14:paraId="72AA0475" w14:textId="2D4A61F9" w:rsidR="00BF4C27" w:rsidRPr="00FB0001" w:rsidRDefault="00862BC8" w:rsidP="00862BC8">
            <w:pPr>
              <w:pStyle w:val="Sangradetextonormal"/>
              <w:ind w:left="601"/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>4</w:t>
            </w:r>
            <w:r w:rsidR="00BF4C27"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 xml:space="preserve">. </w:t>
            </w:r>
            <w:r w:rsidR="00BF4C27"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 xml:space="preserve"> </w:t>
            </w:r>
            <w:r w:rsidR="00BF4C27"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>GRAVÁMENES Y/O LIMITACIONES AL DERECHO DE DOMINIO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A0133" w14:textId="77777777" w:rsidR="00BF4C27" w:rsidRPr="00670386" w:rsidRDefault="00BF4C27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F4C27" w:rsidRPr="00670386" w14:paraId="6FD7D23D" w14:textId="77777777" w:rsidTr="006E380F">
        <w:trPr>
          <w:gridAfter w:val="3"/>
          <w:wAfter w:w="280" w:type="dxa"/>
          <w:trHeight w:val="2922"/>
        </w:trPr>
        <w:tc>
          <w:tcPr>
            <w:tcW w:w="5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C495F" w14:textId="7B03855D" w:rsidR="00BF4C27" w:rsidRPr="00FB0001" w:rsidRDefault="00BF4C27" w:rsidP="008E1E51">
            <w:pPr>
              <w:pStyle w:val="Sangradetextonormal"/>
              <w:ind w:left="0"/>
              <w:rPr>
                <w:rStyle w:val="Ninguno"/>
                <w:rFonts w:ascii="Verdana" w:hAnsi="Verdana"/>
                <w:bCs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i/>
                <w:iCs/>
                <w:color w:val="auto"/>
                <w:sz w:val="16"/>
                <w:szCs w:val="16"/>
              </w:rPr>
              <w:t>Marque con una X la(s) opción(</w:t>
            </w:r>
            <w:proofErr w:type="spellStart"/>
            <w:r w:rsidRPr="00FB0001">
              <w:rPr>
                <w:rStyle w:val="Ninguno"/>
                <w:rFonts w:ascii="Verdana" w:hAnsi="Verdana"/>
                <w:i/>
                <w:iCs/>
                <w:color w:val="auto"/>
                <w:sz w:val="16"/>
                <w:szCs w:val="16"/>
              </w:rPr>
              <w:t>nes</w:t>
            </w:r>
            <w:proofErr w:type="spellEnd"/>
            <w:r w:rsidRPr="00FB0001">
              <w:rPr>
                <w:rStyle w:val="Ninguno"/>
                <w:rFonts w:ascii="Verdana" w:hAnsi="Verdana"/>
                <w:i/>
                <w:iCs/>
                <w:color w:val="auto"/>
                <w:sz w:val="16"/>
                <w:szCs w:val="16"/>
              </w:rPr>
              <w:t>) que corresponda(n).</w:t>
            </w:r>
          </w:p>
          <w:p w14:paraId="1A57A911" w14:textId="77777777" w:rsidR="00BF4C27" w:rsidRPr="00FB0001" w:rsidRDefault="00BF4C27" w:rsidP="008E1E51">
            <w:pPr>
              <w:pStyle w:val="Sangradetextonormal"/>
              <w:ind w:left="0"/>
              <w:rPr>
                <w:rStyle w:val="Ninguno"/>
                <w:rFonts w:ascii="Verdana" w:hAnsi="Verdana"/>
                <w:bCs/>
                <w:color w:val="auto"/>
                <w:sz w:val="16"/>
                <w:szCs w:val="16"/>
              </w:rPr>
            </w:pPr>
          </w:p>
          <w:p w14:paraId="2FFDA5B4" w14:textId="7DDD0CAD" w:rsidR="00BF4C27" w:rsidRPr="00FB0001" w:rsidRDefault="00862BC8" w:rsidP="008E1E51">
            <w:pPr>
              <w:pStyle w:val="Sangradetextonormal"/>
              <w:numPr>
                <w:ilvl w:val="1"/>
                <w:numId w:val="8"/>
              </w:numPr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>GRAVÁMENES</w:t>
            </w:r>
            <w:r w:rsidR="00BF4C27"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 xml:space="preserve">: </w:t>
            </w:r>
          </w:p>
          <w:p w14:paraId="69FCE976" w14:textId="77777777" w:rsidR="00BF4C27" w:rsidRPr="00FB0001" w:rsidRDefault="00BF4C27" w:rsidP="008E1E51">
            <w:pPr>
              <w:pStyle w:val="Prrafodelista"/>
              <w:widowControl w:val="0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16"/>
              </w:tabs>
              <w:autoSpaceDE w:val="0"/>
              <w:autoSpaceDN w:val="0"/>
              <w:spacing w:before="1"/>
              <w:ind w:left="314" w:hanging="284"/>
              <w:jc w:val="left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FB0001">
              <w:rPr>
                <w:rFonts w:ascii="Verdana" w:hAnsi="Verdana" w:cs="Arial"/>
                <w:color w:val="auto"/>
                <w:sz w:val="16"/>
                <w:szCs w:val="16"/>
                <w:lang w:val="es-CO"/>
              </w:rPr>
              <w:t>Hipotecas de mayor</w:t>
            </w:r>
            <w:r w:rsidRPr="00FB0001">
              <w:rPr>
                <w:rFonts w:ascii="Verdana" w:hAnsi="Verdana" w:cs="Arial"/>
                <w:color w:val="auto"/>
                <w:spacing w:val="1"/>
                <w:sz w:val="16"/>
                <w:szCs w:val="16"/>
                <w:lang w:val="es-CO"/>
              </w:rPr>
              <w:t xml:space="preserve"> </w:t>
            </w:r>
            <w:r w:rsidRPr="00FB0001">
              <w:rPr>
                <w:rFonts w:ascii="Verdana" w:hAnsi="Verdana" w:cs="Arial"/>
                <w:color w:val="auto"/>
                <w:sz w:val="16"/>
                <w:szCs w:val="16"/>
                <w:lang w:val="es-CO"/>
              </w:rPr>
              <w:t>extensión.</w:t>
            </w:r>
          </w:p>
          <w:p w14:paraId="26954DB4" w14:textId="086EB5A2" w:rsidR="00BF4C27" w:rsidRPr="00FB0001" w:rsidRDefault="00BF4C27" w:rsidP="008E1E51">
            <w:pPr>
              <w:pStyle w:val="Prrafodelista"/>
              <w:widowControl w:val="0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16"/>
              </w:tabs>
              <w:autoSpaceDE w:val="0"/>
              <w:autoSpaceDN w:val="0"/>
              <w:ind w:left="314" w:hanging="284"/>
              <w:jc w:val="left"/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</w:pPr>
            <w:r w:rsidRPr="00FB0001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es-CO"/>
              </w:rPr>
              <w:t>H</w:t>
            </w:r>
            <w:r w:rsidR="00EB3D3B" w:rsidRPr="00FB0001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es-CO"/>
              </w:rPr>
              <w:t xml:space="preserve">ipotecas individuales </w:t>
            </w:r>
          </w:p>
          <w:p w14:paraId="48D2B334" w14:textId="5A5AFF9F" w:rsidR="00BF4C27" w:rsidRPr="00FB0001" w:rsidRDefault="00BF4C27" w:rsidP="008E1E51">
            <w:pPr>
              <w:pStyle w:val="Prrafodelista"/>
              <w:widowControl w:val="0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16"/>
              </w:tabs>
              <w:autoSpaceDE w:val="0"/>
              <w:autoSpaceDN w:val="0"/>
              <w:spacing w:before="1"/>
              <w:ind w:left="314" w:hanging="284"/>
              <w:jc w:val="left"/>
              <w:rPr>
                <w:rFonts w:ascii="Verdana" w:hAnsi="Verdana" w:cs="Arial"/>
                <w:color w:val="auto"/>
                <w:sz w:val="16"/>
                <w:szCs w:val="16"/>
                <w:lang w:val="es-CO"/>
              </w:rPr>
            </w:pPr>
            <w:r w:rsidRPr="00FB0001">
              <w:rPr>
                <w:rFonts w:ascii="Verdana" w:hAnsi="Verdana" w:cs="Arial"/>
                <w:color w:val="auto"/>
                <w:sz w:val="16"/>
                <w:szCs w:val="16"/>
              </w:rPr>
              <w:t>Hipotecas parciales</w:t>
            </w:r>
            <w:r w:rsidR="00862BC8" w:rsidRPr="00FB0001">
              <w:rPr>
                <w:rFonts w:ascii="Verdana" w:hAnsi="Verdana" w:cs="Arial"/>
                <w:color w:val="auto"/>
                <w:sz w:val="16"/>
                <w:szCs w:val="16"/>
              </w:rPr>
              <w:t>.</w:t>
            </w:r>
          </w:p>
          <w:p w14:paraId="70A1562B" w14:textId="77777777" w:rsidR="008E1E51" w:rsidRPr="00FB0001" w:rsidRDefault="008E1E51" w:rsidP="008E1E51">
            <w:pPr>
              <w:pStyle w:val="Sangradetextonormal"/>
              <w:ind w:left="0"/>
              <w:rPr>
                <w:rStyle w:val="Ninguno"/>
                <w:rFonts w:ascii="Verdana" w:eastAsia="Verdana" w:hAnsi="Verdana"/>
                <w:bCs/>
                <w:color w:val="auto"/>
                <w:sz w:val="16"/>
                <w:szCs w:val="16"/>
              </w:rPr>
            </w:pPr>
          </w:p>
          <w:p w14:paraId="4B454EB7" w14:textId="05DA5570" w:rsidR="00BF4C27" w:rsidRPr="00FB0001" w:rsidRDefault="00862BC8" w:rsidP="008E6F09">
            <w:pPr>
              <w:pStyle w:val="Sangradetextonormal"/>
              <w:numPr>
                <w:ilvl w:val="1"/>
                <w:numId w:val="8"/>
              </w:numPr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>LIMITACIONES AL DERECHO DE DOMINIO:</w:t>
            </w:r>
          </w:p>
          <w:p w14:paraId="52F115B3" w14:textId="77777777" w:rsidR="008E6F09" w:rsidRPr="00FB0001" w:rsidRDefault="008E6F09" w:rsidP="008E6F09">
            <w:pPr>
              <w:pStyle w:val="Sangradetextonormal"/>
              <w:ind w:left="360"/>
              <w:rPr>
                <w:rStyle w:val="Ninguno"/>
                <w:rFonts w:ascii="Verdana" w:eastAsia="Verdana" w:hAnsi="Verdana"/>
                <w:color w:val="auto"/>
                <w:sz w:val="16"/>
                <w:szCs w:val="16"/>
              </w:rPr>
            </w:pPr>
          </w:p>
          <w:p w14:paraId="3CE9AD07" w14:textId="7CCD1D97" w:rsidR="00BF4C27" w:rsidRPr="00FB0001" w:rsidRDefault="002E6E28" w:rsidP="008E1E51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1316"/>
              </w:tabs>
              <w:autoSpaceDE w:val="0"/>
              <w:autoSpaceDN w:val="0"/>
              <w:spacing w:before="1"/>
              <w:ind w:left="314" w:hanging="284"/>
              <w:jc w:val="left"/>
              <w:rPr>
                <w:rFonts w:ascii="Verdana" w:hAnsi="Verdana" w:cs="Arial"/>
                <w:color w:val="auto"/>
                <w:sz w:val="16"/>
                <w:szCs w:val="16"/>
                <w:lang w:val="es-CO"/>
              </w:rPr>
            </w:pPr>
            <w:r w:rsidRPr="00FB0001">
              <w:rPr>
                <w:rFonts w:ascii="Verdana" w:hAnsi="Verdana" w:cs="Arial"/>
                <w:color w:val="auto"/>
                <w:sz w:val="16"/>
                <w:szCs w:val="16"/>
                <w:lang w:val="es-CO"/>
              </w:rPr>
              <w:t>Condición resolutoria</w:t>
            </w:r>
          </w:p>
          <w:p w14:paraId="6B9FCA9E" w14:textId="060FEDC1" w:rsidR="00BF4C27" w:rsidRPr="00FB0001" w:rsidRDefault="00BF4C27" w:rsidP="008E1E51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1316"/>
              </w:tabs>
              <w:autoSpaceDE w:val="0"/>
              <w:autoSpaceDN w:val="0"/>
              <w:spacing w:before="1"/>
              <w:ind w:left="314" w:hanging="284"/>
              <w:jc w:val="left"/>
              <w:rPr>
                <w:rFonts w:ascii="Verdana" w:hAnsi="Verdana" w:cs="Arial"/>
                <w:color w:val="auto"/>
                <w:sz w:val="16"/>
                <w:szCs w:val="16"/>
                <w:lang w:val="es-CO"/>
              </w:rPr>
            </w:pPr>
            <w:r w:rsidRPr="00FB0001">
              <w:rPr>
                <w:rFonts w:ascii="Verdana" w:hAnsi="Verdana" w:cs="Arial"/>
                <w:color w:val="auto"/>
                <w:sz w:val="16"/>
                <w:szCs w:val="16"/>
                <w:lang w:val="es-CO"/>
              </w:rPr>
              <w:t>Pacto comisorio</w:t>
            </w:r>
            <w:r w:rsidR="00E8406A" w:rsidRPr="00FB0001">
              <w:rPr>
                <w:rFonts w:ascii="Verdana" w:hAnsi="Verdana" w:cs="Arial"/>
                <w:color w:val="auto"/>
                <w:sz w:val="16"/>
                <w:szCs w:val="16"/>
                <w:lang w:val="es-CO"/>
              </w:rPr>
              <w:t xml:space="preserve"> </w:t>
            </w:r>
          </w:p>
          <w:p w14:paraId="6C2D10DF" w14:textId="17F7A78A" w:rsidR="00BF4C27" w:rsidRPr="00FB0001" w:rsidRDefault="00BF4C27" w:rsidP="008E1E51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1316"/>
              </w:tabs>
              <w:autoSpaceDE w:val="0"/>
              <w:autoSpaceDN w:val="0"/>
              <w:spacing w:before="1"/>
              <w:ind w:left="314" w:hanging="284"/>
              <w:jc w:val="left"/>
              <w:rPr>
                <w:rFonts w:ascii="Verdana" w:hAnsi="Verdana" w:cs="Arial"/>
                <w:color w:val="auto"/>
                <w:sz w:val="16"/>
                <w:szCs w:val="16"/>
                <w:lang w:val="es-CO"/>
              </w:rPr>
            </w:pPr>
            <w:r w:rsidRPr="00FB0001">
              <w:rPr>
                <w:rFonts w:ascii="Verdana" w:hAnsi="Verdana" w:cs="Arial"/>
                <w:color w:val="auto"/>
                <w:sz w:val="16"/>
                <w:szCs w:val="16"/>
                <w:lang w:val="es-CO"/>
              </w:rPr>
              <w:t>Administración anticrética</w:t>
            </w:r>
          </w:p>
          <w:p w14:paraId="17ED366C" w14:textId="77777777" w:rsidR="00BF4C27" w:rsidRPr="00FB0001" w:rsidRDefault="00BF4C27" w:rsidP="008E1E51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1316"/>
              </w:tabs>
              <w:autoSpaceDE w:val="0"/>
              <w:autoSpaceDN w:val="0"/>
              <w:spacing w:before="1"/>
              <w:ind w:left="314" w:hanging="284"/>
              <w:jc w:val="left"/>
              <w:rPr>
                <w:rFonts w:ascii="Verdana" w:hAnsi="Verdana" w:cs="Arial"/>
                <w:color w:val="auto"/>
                <w:sz w:val="16"/>
                <w:szCs w:val="16"/>
                <w:lang w:val="es-CO"/>
              </w:rPr>
            </w:pPr>
            <w:r w:rsidRPr="00FB0001">
              <w:rPr>
                <w:rFonts w:ascii="Verdana" w:hAnsi="Verdana" w:cs="Arial"/>
                <w:color w:val="auto"/>
                <w:sz w:val="16"/>
                <w:szCs w:val="16"/>
                <w:lang w:val="es-CO"/>
              </w:rPr>
              <w:t>Prohibición de enajenación</w:t>
            </w:r>
          </w:p>
          <w:p w14:paraId="024D8702" w14:textId="56C67A7F" w:rsidR="00BF4C27" w:rsidRPr="00FB0001" w:rsidRDefault="002E6E28" w:rsidP="008E1E51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1316"/>
              </w:tabs>
              <w:autoSpaceDE w:val="0"/>
              <w:autoSpaceDN w:val="0"/>
              <w:spacing w:before="1"/>
              <w:ind w:left="314" w:hanging="284"/>
              <w:jc w:val="left"/>
              <w:rPr>
                <w:rFonts w:ascii="Verdana" w:hAnsi="Verdana" w:cs="Arial"/>
                <w:color w:val="auto"/>
                <w:sz w:val="16"/>
                <w:szCs w:val="16"/>
                <w:lang w:val="es-CO"/>
              </w:rPr>
            </w:pPr>
            <w:r w:rsidRPr="00FB0001">
              <w:rPr>
                <w:rFonts w:ascii="Verdana" w:hAnsi="Verdana" w:cs="Arial"/>
                <w:color w:val="auto"/>
                <w:sz w:val="16"/>
                <w:szCs w:val="16"/>
                <w:lang w:val="es-CO"/>
              </w:rPr>
              <w:t>Patrimonio de familia</w:t>
            </w:r>
          </w:p>
          <w:p w14:paraId="214B5731" w14:textId="253FCA0D" w:rsidR="00BF4C27" w:rsidRPr="00FB0001" w:rsidRDefault="00810D98" w:rsidP="002F5FE4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1316"/>
              </w:tabs>
              <w:autoSpaceDE w:val="0"/>
              <w:autoSpaceDN w:val="0"/>
              <w:spacing w:before="1"/>
              <w:ind w:left="314" w:hanging="284"/>
              <w:jc w:val="left"/>
              <w:rPr>
                <w:rFonts w:ascii="Verdana" w:hAnsi="Verdana" w:cs="Arial"/>
                <w:color w:val="auto"/>
                <w:sz w:val="16"/>
                <w:szCs w:val="16"/>
                <w:lang w:val="es-CO"/>
              </w:rPr>
            </w:pPr>
            <w:r w:rsidRPr="00FB0001">
              <w:rPr>
                <w:rFonts w:ascii="Verdana" w:hAnsi="Verdana" w:cs="Arial"/>
                <w:color w:val="auto"/>
                <w:sz w:val="16"/>
                <w:szCs w:val="16"/>
                <w:lang w:val="es-CO"/>
              </w:rPr>
              <w:t xml:space="preserve">Otro. </w:t>
            </w:r>
            <w:r w:rsidR="00355A25" w:rsidRPr="00FB0001">
              <w:rPr>
                <w:rFonts w:ascii="Verdana" w:hAnsi="Verdana" w:cs="Arial"/>
                <w:color w:val="auto"/>
                <w:sz w:val="16"/>
                <w:szCs w:val="16"/>
                <w:lang w:val="es-CO"/>
              </w:rPr>
              <w:t>¿Cuál?</w:t>
            </w:r>
          </w:p>
        </w:tc>
        <w:tc>
          <w:tcPr>
            <w:tcW w:w="507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4B613" w14:textId="1015BA02" w:rsidR="00BF4C27" w:rsidRPr="00FB0001" w:rsidRDefault="002E6E28" w:rsidP="00A5527A">
            <w:pPr>
              <w:pStyle w:val="Textoindependiente"/>
              <w:numPr>
                <w:ilvl w:val="1"/>
                <w:numId w:val="10"/>
              </w:numPr>
              <w:spacing w:before="11"/>
              <w:ind w:right="394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B0001">
              <w:rPr>
                <w:rFonts w:ascii="Verdana" w:hAnsi="Verdana" w:cs="Arial"/>
                <w:b/>
                <w:sz w:val="16"/>
                <w:szCs w:val="16"/>
              </w:rPr>
              <w:t xml:space="preserve">TITULO POR EL CUAL SE CONSTITUYÓ EL GRAVAMEN Y/O LA LIMITACIÓN AL DERECHO DE DOMINIO:  </w:t>
            </w:r>
          </w:p>
          <w:p w14:paraId="228989C4" w14:textId="77777777" w:rsidR="00A5527A" w:rsidRPr="00FB0001" w:rsidRDefault="00A5527A" w:rsidP="00A5527A">
            <w:pPr>
              <w:pStyle w:val="Prrafodelista"/>
              <w:widowControl w:val="0"/>
              <w:numPr>
                <w:ilvl w:val="2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16"/>
              </w:tabs>
              <w:autoSpaceDE w:val="0"/>
              <w:autoSpaceDN w:val="0"/>
              <w:spacing w:before="1"/>
              <w:ind w:right="398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FB0001">
              <w:rPr>
                <w:rFonts w:ascii="Verdana" w:hAnsi="Verdana" w:cs="Arial"/>
                <w:color w:val="auto"/>
                <w:sz w:val="16"/>
                <w:szCs w:val="16"/>
              </w:rPr>
              <w:t xml:space="preserve">Resolución </w:t>
            </w:r>
          </w:p>
          <w:p w14:paraId="1176E685" w14:textId="0C333E3A" w:rsidR="00A5527A" w:rsidRPr="00FB0001" w:rsidRDefault="00A5527A" w:rsidP="00A5527A">
            <w:pPr>
              <w:pStyle w:val="Prrafodelista"/>
              <w:widowControl w:val="0"/>
              <w:numPr>
                <w:ilvl w:val="2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16"/>
              </w:tabs>
              <w:autoSpaceDE w:val="0"/>
              <w:autoSpaceDN w:val="0"/>
              <w:spacing w:before="1"/>
              <w:ind w:right="398"/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</w:pPr>
            <w:r w:rsidRPr="00FB0001"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 xml:space="preserve">Escritura pública </w:t>
            </w:r>
          </w:p>
          <w:p w14:paraId="19762647" w14:textId="77777777" w:rsidR="00A5527A" w:rsidRPr="00FB0001" w:rsidRDefault="00A5527A" w:rsidP="00A5527A">
            <w:pPr>
              <w:pStyle w:val="Prrafodelista"/>
              <w:widowControl w:val="0"/>
              <w:numPr>
                <w:ilvl w:val="2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16"/>
              </w:tabs>
              <w:autoSpaceDE w:val="0"/>
              <w:autoSpaceDN w:val="0"/>
              <w:spacing w:before="1"/>
              <w:ind w:right="398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FB0001">
              <w:rPr>
                <w:rFonts w:ascii="Verdana" w:hAnsi="Verdana" w:cs="Arial"/>
                <w:color w:val="auto"/>
                <w:sz w:val="16"/>
                <w:szCs w:val="16"/>
              </w:rPr>
              <w:t xml:space="preserve">Sentencia judicial </w:t>
            </w:r>
          </w:p>
          <w:p w14:paraId="2C8D8F82" w14:textId="77777777" w:rsidR="00A5527A" w:rsidRPr="00FB0001" w:rsidRDefault="00A5527A" w:rsidP="00355A25">
            <w:pPr>
              <w:pStyle w:val="Textoindependiente"/>
              <w:spacing w:before="11"/>
              <w:ind w:left="360" w:right="394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C3F5A53" w14:textId="77777777" w:rsidR="00160FE0" w:rsidRPr="00FB0001" w:rsidRDefault="00160FE0" w:rsidP="00160FE0">
            <w:pPr>
              <w:pStyle w:val="Textoindependiente"/>
              <w:spacing w:before="11"/>
              <w:ind w:left="360" w:right="394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FFF7DAD" w14:textId="51203BE4" w:rsidR="00A5527A" w:rsidRPr="00FB0001" w:rsidRDefault="00A5527A" w:rsidP="00355A25">
            <w:pPr>
              <w:pStyle w:val="Textoindependiente"/>
              <w:spacing w:before="11"/>
              <w:ind w:left="360" w:right="394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F0CC5AB" w14:textId="77777777" w:rsidR="00160FE0" w:rsidRPr="00FB0001" w:rsidRDefault="00160FE0" w:rsidP="00160FE0">
            <w:pPr>
              <w:pStyle w:val="Textoindependiente"/>
              <w:spacing w:before="11"/>
              <w:ind w:left="360" w:right="394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9873C93" w14:textId="77777777" w:rsidR="00BF4C27" w:rsidRPr="00FB0001" w:rsidRDefault="00BF4C27" w:rsidP="008E1E51">
            <w:pPr>
              <w:pStyle w:val="Sangradetextonormal"/>
              <w:ind w:left="0" w:right="394"/>
              <w:rPr>
                <w:rFonts w:ascii="Verdana" w:eastAsia="Arial Unicode MS" w:hAnsi="Verdana"/>
                <w:b/>
                <w:color w:val="auto"/>
                <w:sz w:val="16"/>
                <w:szCs w:val="16"/>
                <w:lang w:val="es-CO" w:eastAsia="en-US"/>
              </w:rPr>
            </w:pPr>
          </w:p>
          <w:p w14:paraId="46B5C4E5" w14:textId="2BF8F978" w:rsidR="00160FE0" w:rsidRPr="00FB0001" w:rsidRDefault="00160FE0" w:rsidP="008E1E51">
            <w:pPr>
              <w:pStyle w:val="Sangradetextonormal"/>
              <w:ind w:left="0" w:right="394"/>
              <w:rPr>
                <w:rFonts w:ascii="Verdana" w:eastAsia="Arial Unicode MS" w:hAnsi="Verdana"/>
                <w:b/>
                <w:color w:val="auto"/>
                <w:sz w:val="16"/>
                <w:szCs w:val="16"/>
                <w:lang w:val="es-CO" w:eastAsia="en-US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F6B65" w14:textId="61F6641E" w:rsidR="00BF4C27" w:rsidRPr="00670386" w:rsidRDefault="00BF4C27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5527A" w:rsidRPr="00670386" w14:paraId="0E6157C3" w14:textId="77777777" w:rsidTr="006E380F">
        <w:trPr>
          <w:gridAfter w:val="3"/>
          <w:wAfter w:w="280" w:type="dxa"/>
          <w:trHeight w:val="402"/>
        </w:trPr>
        <w:tc>
          <w:tcPr>
            <w:tcW w:w="1008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44069" w14:textId="77777777" w:rsidR="00A5527A" w:rsidRPr="00FB0001" w:rsidRDefault="00A5527A" w:rsidP="00355A25">
            <w:pPr>
              <w:pStyle w:val="Textoindependiente"/>
              <w:numPr>
                <w:ilvl w:val="1"/>
                <w:numId w:val="10"/>
              </w:numPr>
              <w:spacing w:before="11"/>
              <w:ind w:right="394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B0001">
              <w:rPr>
                <w:rFonts w:ascii="Verdana" w:hAnsi="Verdana" w:cs="Arial"/>
                <w:b/>
                <w:sz w:val="16"/>
                <w:szCs w:val="16"/>
              </w:rPr>
              <w:t xml:space="preserve">NÚMERO Y FECHA DE LA ESCRITURA PÚBLICA, DEL ACTO ADMINISTRATIVO O DE LA SENTENCIA POR MEDIO DE LA CUAL SE CONSTITUYÓ EL GRAVAMEN Y/O LA LIMITACIÓN AL DERECHO DE DOMINIO: </w:t>
            </w:r>
          </w:p>
          <w:p w14:paraId="36A47F75" w14:textId="24E6F4E3" w:rsidR="00A66305" w:rsidRPr="00FB0001" w:rsidRDefault="00A66305" w:rsidP="00152318">
            <w:pPr>
              <w:pStyle w:val="Textoindependiente"/>
              <w:spacing w:before="11"/>
              <w:ind w:right="394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A6FD6" w14:textId="77777777" w:rsidR="00A5527A" w:rsidRPr="00670386" w:rsidRDefault="00A5527A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5527A" w:rsidRPr="00670386" w14:paraId="1ADEF82D" w14:textId="77777777" w:rsidTr="006E380F">
        <w:trPr>
          <w:gridAfter w:val="3"/>
          <w:wAfter w:w="280" w:type="dxa"/>
          <w:trHeight w:val="802"/>
        </w:trPr>
        <w:tc>
          <w:tcPr>
            <w:tcW w:w="1008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16742" w14:textId="77777777" w:rsidR="00A5527A" w:rsidRPr="00FB0001" w:rsidRDefault="00A5527A" w:rsidP="00A5527A">
            <w:pPr>
              <w:pStyle w:val="Prrafodelista"/>
              <w:ind w:left="350" w:right="394" w:hanging="350"/>
              <w:rPr>
                <w:rFonts w:ascii="Verdana" w:eastAsia="Arial Unicode MS" w:hAnsi="Verdana"/>
                <w:b/>
                <w:sz w:val="16"/>
                <w:szCs w:val="16"/>
                <w:lang w:val="es-CO" w:eastAsia="en-US"/>
              </w:rPr>
            </w:pPr>
            <w:r w:rsidRPr="00FB0001">
              <w:rPr>
                <w:rFonts w:ascii="Verdana" w:eastAsia="Arial Unicode MS" w:hAnsi="Verdana" w:cs="Arial"/>
                <w:b/>
                <w:color w:val="auto"/>
                <w:sz w:val="16"/>
                <w:szCs w:val="16"/>
                <w:lang w:val="es-CO" w:eastAsia="en-US"/>
              </w:rPr>
              <w:t>4.5. NOTARÍA, ENTIDAD O AUTORIDAD JUDICIAL, QUE EMITIÓ EL TÍTULO:</w:t>
            </w:r>
          </w:p>
          <w:p w14:paraId="4BCDDF2D" w14:textId="77777777" w:rsidR="00EB3D3B" w:rsidRPr="00FB0001" w:rsidRDefault="00EB3D3B" w:rsidP="00EB3D3B">
            <w:pPr>
              <w:pStyle w:val="Textoindependiente"/>
              <w:spacing w:before="11"/>
              <w:ind w:right="394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130E6046" w14:textId="4B4D7CAF" w:rsidR="00152318" w:rsidRPr="00FB0001" w:rsidRDefault="00152318" w:rsidP="00EB3D3B">
            <w:pPr>
              <w:pStyle w:val="Textoindependiente"/>
              <w:spacing w:before="11"/>
              <w:ind w:right="394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02B6F" w14:textId="77777777" w:rsidR="00A5527A" w:rsidRPr="00670386" w:rsidRDefault="00A5527A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F4C27" w:rsidRPr="00670386" w14:paraId="20EA49EC" w14:textId="77777777" w:rsidTr="006E380F">
        <w:trPr>
          <w:gridAfter w:val="3"/>
          <w:wAfter w:w="280" w:type="dxa"/>
          <w:trHeight w:val="324"/>
        </w:trPr>
        <w:tc>
          <w:tcPr>
            <w:tcW w:w="1008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84CE" w14:textId="76B525B4" w:rsidR="00152318" w:rsidRPr="00FB0001" w:rsidRDefault="00BF4C27" w:rsidP="00482569">
            <w:pPr>
              <w:pStyle w:val="Sangradetextonormal"/>
              <w:ind w:left="0"/>
              <w:rPr>
                <w:rStyle w:val="Ninguno"/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Cs/>
                <w:color w:val="auto"/>
                <w:sz w:val="16"/>
                <w:szCs w:val="16"/>
              </w:rPr>
              <w:t>Observaciones:</w:t>
            </w:r>
            <w:r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 xml:space="preserve"> </w:t>
            </w:r>
          </w:p>
          <w:p w14:paraId="6ED8A63B" w14:textId="77777777" w:rsidR="00152318" w:rsidRDefault="00152318" w:rsidP="00482569">
            <w:pPr>
              <w:pStyle w:val="Sangradetextonormal"/>
              <w:ind w:left="0"/>
              <w:rPr>
                <w:rStyle w:val="Ninguno"/>
                <w:rFonts w:ascii="Verdana" w:hAnsi="Verdana"/>
                <w:color w:val="auto"/>
                <w:sz w:val="16"/>
                <w:szCs w:val="16"/>
              </w:rPr>
            </w:pPr>
          </w:p>
          <w:p w14:paraId="2D2577DC" w14:textId="77777777" w:rsidR="00FB0001" w:rsidRPr="00FB0001" w:rsidRDefault="00FB0001" w:rsidP="00482569">
            <w:pPr>
              <w:pStyle w:val="Sangradetextonormal"/>
              <w:ind w:left="0"/>
              <w:rPr>
                <w:rStyle w:val="Ninguno"/>
                <w:rFonts w:ascii="Verdana" w:hAnsi="Verdana"/>
                <w:color w:val="auto"/>
                <w:sz w:val="16"/>
                <w:szCs w:val="16"/>
              </w:rPr>
            </w:pPr>
          </w:p>
          <w:p w14:paraId="25383ACA" w14:textId="77777777" w:rsidR="00A66305" w:rsidRPr="00FB0001" w:rsidRDefault="00A66305" w:rsidP="00482569">
            <w:pPr>
              <w:pStyle w:val="Sangradetextonormal"/>
              <w:ind w:left="0"/>
              <w:rPr>
                <w:rStyle w:val="Ninguno"/>
                <w:rFonts w:ascii="Verdana" w:hAnsi="Verdana"/>
                <w:color w:val="auto"/>
                <w:sz w:val="16"/>
                <w:szCs w:val="16"/>
              </w:rPr>
            </w:pPr>
          </w:p>
          <w:p w14:paraId="610DABDA" w14:textId="108027CB" w:rsidR="00A66305" w:rsidRPr="00FB0001" w:rsidRDefault="00A66305" w:rsidP="00482569">
            <w:pPr>
              <w:pStyle w:val="Sangradetextonormal"/>
              <w:ind w:left="0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6C2C1" w14:textId="77777777" w:rsidR="00BF4C27" w:rsidRPr="00670386" w:rsidRDefault="00BF4C27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F4C27" w:rsidRPr="00670386" w14:paraId="5978C655" w14:textId="77777777" w:rsidTr="006E380F">
        <w:trPr>
          <w:gridAfter w:val="3"/>
          <w:wAfter w:w="280" w:type="dxa"/>
          <w:trHeight w:val="244"/>
        </w:trPr>
        <w:tc>
          <w:tcPr>
            <w:tcW w:w="1008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2941C" w14:textId="09620764" w:rsidR="00BF4C27" w:rsidRPr="00FB0001" w:rsidRDefault="007B3C5A" w:rsidP="007B3C5A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>5</w:t>
            </w:r>
            <w:r w:rsidR="00BF4C27"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>. IDENTIFICACIÓN DEL PETICIONARIO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8EAE9" w14:textId="77777777" w:rsidR="00BF4C27" w:rsidRPr="00670386" w:rsidRDefault="00BF4C27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55A25" w:rsidRPr="00670386" w14:paraId="0225AA0D" w14:textId="77777777" w:rsidTr="006E380F">
        <w:trPr>
          <w:gridAfter w:val="3"/>
          <w:wAfter w:w="280" w:type="dxa"/>
          <w:trHeight w:val="244"/>
        </w:trPr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D94FB" w14:textId="77777777" w:rsidR="00BF4C27" w:rsidRPr="00FB0001" w:rsidRDefault="00BF4C27" w:rsidP="00BF4C27">
            <w:pPr>
              <w:pStyle w:val="Sangradetextonormal"/>
              <w:ind w:left="0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>Número de Radicado:</w:t>
            </w:r>
          </w:p>
        </w:tc>
        <w:tc>
          <w:tcPr>
            <w:tcW w:w="2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91C73" w14:textId="1E746C52" w:rsidR="00BF4C27" w:rsidRPr="00FB0001" w:rsidRDefault="00BF4C27" w:rsidP="002F5FE4">
            <w:pPr>
              <w:pStyle w:val="Sangradetextonormal"/>
              <w:ind w:left="0"/>
              <w:jc w:val="center"/>
              <w:rPr>
                <w:rFonts w:ascii="Verdana" w:hAnsi="Verdana"/>
                <w:bCs/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55B9E" w14:textId="77777777" w:rsidR="00BF4C27" w:rsidRPr="00FB0001" w:rsidRDefault="00BF4C27" w:rsidP="00BF4C27">
            <w:pPr>
              <w:pStyle w:val="Sangradetextonormal"/>
              <w:ind w:left="0"/>
              <w:jc w:val="center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color w:val="auto"/>
                <w:sz w:val="16"/>
                <w:szCs w:val="16"/>
              </w:rPr>
              <w:t>Fecha</w:t>
            </w:r>
          </w:p>
        </w:tc>
        <w:tc>
          <w:tcPr>
            <w:tcW w:w="3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88F31" w14:textId="736C3810" w:rsidR="00BF4C27" w:rsidRPr="00FB0001" w:rsidRDefault="00BF4C27" w:rsidP="00BF4C27">
            <w:pPr>
              <w:pStyle w:val="Sangradetextonormal"/>
              <w:ind w:left="0"/>
              <w:jc w:val="center"/>
              <w:rPr>
                <w:rFonts w:ascii="Verdana" w:hAnsi="Verdana"/>
                <w:bCs/>
                <w:color w:val="auto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A3FFD" w14:textId="77777777" w:rsidR="00BF4C27" w:rsidRPr="00670386" w:rsidRDefault="00BF4C27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F4C27" w:rsidRPr="00670386" w14:paraId="4C8D5D46" w14:textId="77777777" w:rsidTr="006E380F">
        <w:trPr>
          <w:gridAfter w:val="3"/>
          <w:wAfter w:w="280" w:type="dxa"/>
          <w:trHeight w:val="244"/>
        </w:trPr>
        <w:tc>
          <w:tcPr>
            <w:tcW w:w="1008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95FBA" w14:textId="77777777" w:rsidR="00BF4C27" w:rsidRPr="00FB0001" w:rsidRDefault="00BF4C27" w:rsidP="00BF4C27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i/>
                <w:iCs/>
                <w:color w:val="auto"/>
                <w:sz w:val="16"/>
                <w:szCs w:val="16"/>
              </w:rPr>
              <w:t>Ingrese los datos del (los) peticionario(s). Adicione cuantas filas sean necesarias.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A6CD0" w14:textId="77777777" w:rsidR="00BF4C27" w:rsidRPr="00670386" w:rsidRDefault="00BF4C27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55A25" w:rsidRPr="00670386" w14:paraId="29EC67EB" w14:textId="77777777" w:rsidTr="006E380F">
        <w:trPr>
          <w:gridAfter w:val="3"/>
          <w:wAfter w:w="280" w:type="dxa"/>
          <w:trHeight w:val="410"/>
        </w:trPr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02E0E" w14:textId="77777777" w:rsidR="00BF4C27" w:rsidRPr="00FB0001" w:rsidRDefault="00BF4C27" w:rsidP="00BF4C27">
            <w:pPr>
              <w:pStyle w:val="Sangradetextonormal"/>
              <w:ind w:left="0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color w:val="auto"/>
                <w:sz w:val="16"/>
                <w:szCs w:val="16"/>
              </w:rPr>
              <w:t>Nombre:</w:t>
            </w:r>
          </w:p>
        </w:tc>
        <w:tc>
          <w:tcPr>
            <w:tcW w:w="3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3B0F1" w14:textId="19AFB972" w:rsidR="00045733" w:rsidRPr="00FB0001" w:rsidRDefault="00045733" w:rsidP="00883E9F">
            <w:pPr>
              <w:pStyle w:val="Sangradetextonormal"/>
              <w:ind w:left="0"/>
              <w:jc w:val="center"/>
              <w:rPr>
                <w:rFonts w:ascii="Verdana" w:hAnsi="Verdana"/>
                <w:bCs/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7EFEF" w14:textId="77777777" w:rsidR="00BF4C27" w:rsidRPr="00FB0001" w:rsidRDefault="00BF4C27" w:rsidP="00BF4C27">
            <w:pPr>
              <w:pStyle w:val="Sangradetextonormal"/>
              <w:ind w:left="0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color w:val="auto"/>
                <w:sz w:val="16"/>
                <w:szCs w:val="16"/>
              </w:rPr>
              <w:t>Tipo de Identificación</w:t>
            </w:r>
            <w:r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>: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C6A42" w14:textId="5254366D" w:rsidR="00BF4C27" w:rsidRPr="00FB0001" w:rsidRDefault="00BF4C27" w:rsidP="00BF4C27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535ED" w14:textId="1DCF6364" w:rsidR="00BF4C27" w:rsidRPr="00FB0001" w:rsidRDefault="00611269" w:rsidP="00BF4C27">
            <w:pPr>
              <w:pStyle w:val="Sangradetextonormal"/>
              <w:ind w:left="0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 xml:space="preserve">Número </w:t>
            </w:r>
            <w:r w:rsidR="00BF4C27"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>Identificación:</w:t>
            </w:r>
          </w:p>
        </w:tc>
        <w:tc>
          <w:tcPr>
            <w:tcW w:w="2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297AC" w14:textId="03B8C918" w:rsidR="00BF4C27" w:rsidRPr="00FB0001" w:rsidRDefault="00BF4C27" w:rsidP="00883E9F">
            <w:pPr>
              <w:pStyle w:val="Sangradetextonormal"/>
              <w:ind w:right="295" w:hanging="1422"/>
              <w:jc w:val="center"/>
              <w:rPr>
                <w:rFonts w:ascii="Verdana" w:hAnsi="Verdana"/>
                <w:bCs/>
                <w:color w:val="auto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15B67" w14:textId="77777777" w:rsidR="00BF4C27" w:rsidRPr="00670386" w:rsidRDefault="00BF4C27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E2ECB" w:rsidRPr="00670386" w14:paraId="74DF9555" w14:textId="77777777" w:rsidTr="006E380F">
        <w:trPr>
          <w:gridAfter w:val="3"/>
          <w:wAfter w:w="280" w:type="dxa"/>
          <w:trHeight w:val="747"/>
        </w:trPr>
        <w:tc>
          <w:tcPr>
            <w:tcW w:w="1008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4C00E" w14:textId="77777777" w:rsidR="004E2ECB" w:rsidRPr="00FB0001" w:rsidRDefault="00A008DE" w:rsidP="00A008DE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iCs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iCs/>
                <w:color w:val="auto"/>
                <w:sz w:val="16"/>
                <w:szCs w:val="16"/>
              </w:rPr>
              <w:t>Marque con una x la opción adecuada según corresponda:</w:t>
            </w:r>
          </w:p>
          <w:p w14:paraId="5471FF6B" w14:textId="1E24FFC6" w:rsidR="00611269" w:rsidRPr="00FB0001" w:rsidRDefault="00611269" w:rsidP="00A008DE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iCs/>
                <w:color w:val="auto"/>
                <w:sz w:val="16"/>
                <w:szCs w:val="16"/>
              </w:rPr>
              <w:t>EN CONDICIÓN DE: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07E71" w14:textId="77777777" w:rsidR="004E2ECB" w:rsidRPr="00670386" w:rsidRDefault="004E2ECB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55A25" w:rsidRPr="00670386" w14:paraId="543EC3C9" w14:textId="77777777" w:rsidTr="006E380F">
        <w:trPr>
          <w:gridAfter w:val="2"/>
          <w:wAfter w:w="174" w:type="dxa"/>
          <w:trHeight w:val="17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C317F" w14:textId="7FC95E02" w:rsidR="004E2ECB" w:rsidRPr="00FB0001" w:rsidRDefault="004E2ECB" w:rsidP="004E2ECB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b/>
                <w:iCs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iCs/>
                <w:color w:val="auto"/>
                <w:sz w:val="16"/>
                <w:szCs w:val="16"/>
              </w:rPr>
              <w:t>Propietario</w:t>
            </w:r>
          </w:p>
        </w:tc>
        <w:tc>
          <w:tcPr>
            <w:tcW w:w="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B113" w14:textId="7CEF6CAB" w:rsidR="004E2ECB" w:rsidRPr="00FB0001" w:rsidRDefault="004E2ECB" w:rsidP="004E2ECB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iCs/>
                <w:color w:val="auto"/>
                <w:sz w:val="16"/>
                <w:szCs w:val="16"/>
              </w:rPr>
            </w:pP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CFAE0" w14:textId="6C82436F" w:rsidR="004E2ECB" w:rsidRPr="00FB0001" w:rsidRDefault="00611269" w:rsidP="004E2ECB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b/>
                <w:iCs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iCs/>
                <w:color w:val="auto"/>
                <w:sz w:val="16"/>
                <w:szCs w:val="16"/>
              </w:rPr>
              <w:t>Autorizado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161B" w14:textId="77777777" w:rsidR="004E2ECB" w:rsidRPr="00FB0001" w:rsidRDefault="004E2ECB" w:rsidP="004E2ECB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iCs/>
                <w:color w:val="auto"/>
                <w:sz w:val="16"/>
                <w:szCs w:val="16"/>
              </w:rPr>
            </w:pPr>
          </w:p>
        </w:tc>
        <w:tc>
          <w:tcPr>
            <w:tcW w:w="2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BC2A" w14:textId="3161933F" w:rsidR="004E2ECB" w:rsidRPr="00FB0001" w:rsidRDefault="00611269" w:rsidP="00611269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b/>
                <w:iCs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iCs/>
                <w:color w:val="auto"/>
                <w:sz w:val="16"/>
                <w:szCs w:val="16"/>
              </w:rPr>
              <w:t>A</w:t>
            </w:r>
            <w:r w:rsidR="004E2ECB" w:rsidRPr="00FB0001">
              <w:rPr>
                <w:rStyle w:val="Ninguno"/>
                <w:rFonts w:ascii="Verdana" w:hAnsi="Verdana"/>
                <w:b/>
                <w:iCs/>
                <w:color w:val="auto"/>
                <w:sz w:val="16"/>
                <w:szCs w:val="16"/>
              </w:rPr>
              <w:t>poderado.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FEAA" w14:textId="77777777" w:rsidR="004E2ECB" w:rsidRPr="00FB0001" w:rsidRDefault="004E2ECB" w:rsidP="004E2ECB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iCs/>
                <w:color w:val="auto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0FC8" w14:textId="41A8B222" w:rsidR="004E2ECB" w:rsidRPr="00FB0001" w:rsidRDefault="004E2ECB" w:rsidP="004E2ECB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b/>
                <w:iCs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iCs/>
                <w:color w:val="auto"/>
                <w:sz w:val="16"/>
                <w:szCs w:val="16"/>
              </w:rPr>
              <w:t>Interesado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0CF44" w14:textId="1D4E9308" w:rsidR="004E2ECB" w:rsidRPr="00670386" w:rsidRDefault="004E2ECB" w:rsidP="004E2ECB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4424" w14:textId="77777777" w:rsidR="004E2ECB" w:rsidRPr="00670386" w:rsidRDefault="004E2ECB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F4C27" w:rsidRPr="00670386" w14:paraId="026DA26B" w14:textId="77777777" w:rsidTr="006E380F">
        <w:trPr>
          <w:gridAfter w:val="3"/>
          <w:wAfter w:w="280" w:type="dxa"/>
          <w:trHeight w:val="261"/>
        </w:trPr>
        <w:tc>
          <w:tcPr>
            <w:tcW w:w="1008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B1584" w14:textId="2C358C28" w:rsidR="00862FC9" w:rsidRPr="00FB0001" w:rsidRDefault="004E2ECB" w:rsidP="00045733">
            <w:pPr>
              <w:pStyle w:val="Sangradetextonormal"/>
              <w:ind w:left="0"/>
              <w:jc w:val="left"/>
              <w:rPr>
                <w:rStyle w:val="Ninguno"/>
                <w:rFonts w:ascii="Verdana" w:hAnsi="Verdana"/>
                <w:bCs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Cs/>
                <w:color w:val="auto"/>
                <w:sz w:val="16"/>
                <w:szCs w:val="16"/>
              </w:rPr>
              <w:t>Observaciones</w:t>
            </w:r>
            <w:r w:rsidR="00505D9D" w:rsidRPr="00FB0001">
              <w:rPr>
                <w:rStyle w:val="Ninguno"/>
                <w:rFonts w:ascii="Verdana" w:hAnsi="Verdana"/>
                <w:bCs/>
                <w:color w:val="auto"/>
                <w:sz w:val="16"/>
                <w:szCs w:val="16"/>
              </w:rPr>
              <w:t>:</w:t>
            </w:r>
            <w:r w:rsidR="00152318" w:rsidRPr="00FB0001">
              <w:rPr>
                <w:rStyle w:val="Ninguno"/>
                <w:rFonts w:ascii="Verdana" w:hAnsi="Verdana"/>
                <w:bCs/>
                <w:color w:val="auto"/>
                <w:sz w:val="16"/>
                <w:szCs w:val="16"/>
              </w:rPr>
              <w:t xml:space="preserve"> </w:t>
            </w:r>
            <w:r w:rsidR="00883E9F" w:rsidRPr="00FB0001">
              <w:rPr>
                <w:rStyle w:val="Ninguno"/>
                <w:rFonts w:ascii="Verdana" w:hAnsi="Verdana"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56197" w14:textId="67BFDA44" w:rsidR="00BF4C27" w:rsidRPr="00670386" w:rsidRDefault="00BF4C27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F4C27" w:rsidRPr="00670386" w14:paraId="30E1FF7F" w14:textId="77777777" w:rsidTr="006E380F">
        <w:trPr>
          <w:gridAfter w:val="3"/>
          <w:wAfter w:w="280" w:type="dxa"/>
          <w:trHeight w:val="261"/>
        </w:trPr>
        <w:tc>
          <w:tcPr>
            <w:tcW w:w="1008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C9E11" w14:textId="490A65D0" w:rsidR="00BF4C27" w:rsidRPr="00FB0001" w:rsidRDefault="00A008DE" w:rsidP="00A008DE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>6</w:t>
            </w:r>
            <w:r w:rsidR="00BF4C27"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>. ESTADO FINANCIERO DE LA OBLIGACIÓN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8B8AF" w14:textId="77777777" w:rsidR="00BF4C27" w:rsidRPr="00670386" w:rsidRDefault="00BF4C27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F4C27" w:rsidRPr="00670386" w14:paraId="2D0A04E7" w14:textId="77777777" w:rsidTr="006E380F">
        <w:trPr>
          <w:gridAfter w:val="3"/>
          <w:wAfter w:w="280" w:type="dxa"/>
          <w:trHeight w:val="244"/>
        </w:trPr>
        <w:tc>
          <w:tcPr>
            <w:tcW w:w="1008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37098" w14:textId="629104D4" w:rsidR="00BF4C27" w:rsidRPr="00FB0001" w:rsidRDefault="00BF4C27" w:rsidP="00355A25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  <w:sz w:val="16"/>
                <w:szCs w:val="16"/>
              </w:rPr>
            </w:pPr>
            <w:bookmarkStart w:id="0" w:name="_Hlk533021296"/>
            <w:r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>Número de la certificación de estado de la obligación: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35FAC" w14:textId="77777777" w:rsidR="00BF4C27" w:rsidRPr="00670386" w:rsidRDefault="00BF4C27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55A25" w:rsidRPr="00670386" w14:paraId="1CF048CE" w14:textId="77777777" w:rsidTr="006E380F">
        <w:trPr>
          <w:gridAfter w:val="3"/>
          <w:wAfter w:w="280" w:type="dxa"/>
          <w:trHeight w:val="656"/>
        </w:trPr>
        <w:tc>
          <w:tcPr>
            <w:tcW w:w="22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AED54" w14:textId="6134D7E5" w:rsidR="00714E32" w:rsidRPr="00FB0001" w:rsidRDefault="00714E32" w:rsidP="00A008DE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  <w:sz w:val="16"/>
                <w:szCs w:val="16"/>
              </w:rPr>
            </w:pPr>
            <w:bookmarkStart w:id="1" w:name="_Hlk533021327"/>
            <w:bookmarkEnd w:id="0"/>
            <w:r w:rsidRPr="00FB0001">
              <w:rPr>
                <w:rStyle w:val="Ninguno"/>
                <w:rFonts w:ascii="Verdana" w:hAnsi="Verdana"/>
                <w:b/>
                <w:color w:val="auto"/>
                <w:sz w:val="16"/>
                <w:szCs w:val="16"/>
              </w:rPr>
              <w:t>Dependencia que expide el Certificado</w:t>
            </w:r>
            <w:r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>:</w:t>
            </w:r>
            <w:bookmarkEnd w:id="1"/>
          </w:p>
        </w:tc>
        <w:tc>
          <w:tcPr>
            <w:tcW w:w="354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FA06F" w14:textId="2E93410A" w:rsidR="00714E32" w:rsidRPr="00FB0001" w:rsidRDefault="00714E32" w:rsidP="00A008DE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Fonts w:ascii="Verdana" w:hAnsi="Verdana"/>
                <w:color w:val="auto"/>
                <w:sz w:val="16"/>
                <w:szCs w:val="16"/>
              </w:rPr>
              <w:t>SUBDIRECCIÓN DE FINANZAS Y PRESUPUESTO DEL MINISTERIO DE VIVIENDA, CIUDAD Y TERRITORIO</w:t>
            </w:r>
          </w:p>
        </w:tc>
        <w:tc>
          <w:tcPr>
            <w:tcW w:w="21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A91F9" w14:textId="45466170" w:rsidR="00714E32" w:rsidRPr="00FB0001" w:rsidRDefault="00714E32" w:rsidP="00BF4C27">
            <w:pPr>
              <w:pStyle w:val="Sangradetextonormal"/>
              <w:ind w:left="0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color w:val="auto"/>
                <w:sz w:val="16"/>
                <w:szCs w:val="16"/>
              </w:rPr>
              <w:t>Estado:</w:t>
            </w:r>
            <w:r w:rsidR="00EB3D3B" w:rsidRPr="00FB0001">
              <w:rPr>
                <w:rStyle w:val="Ninguno"/>
                <w:rFonts w:ascii="Verdana" w:hAnsi="Verdana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1EAB9" w14:textId="0BF6746E" w:rsidR="00714E32" w:rsidRPr="00FB0001" w:rsidRDefault="00714E32" w:rsidP="00714E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0001">
              <w:rPr>
                <w:rStyle w:val="Ninguno"/>
                <w:rFonts w:ascii="Verdana" w:eastAsia="Arial" w:hAnsi="Verdana" w:cs="Arial"/>
                <w:b/>
                <w:sz w:val="16"/>
                <w:szCs w:val="16"/>
                <w:u w:color="000000"/>
                <w:lang w:eastAsia="es-CO"/>
              </w:rPr>
              <w:t>¿Presenta saldo pendiente por pagar?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67CD9" w14:textId="77777777" w:rsidR="00714E32" w:rsidRPr="00670386" w:rsidRDefault="00714E32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23460" w:rsidRPr="00670386" w14:paraId="44E6B046" w14:textId="77777777" w:rsidTr="006E380F">
        <w:trPr>
          <w:gridAfter w:val="1"/>
          <w:wAfter w:w="19" w:type="dxa"/>
          <w:trHeight w:val="406"/>
        </w:trPr>
        <w:tc>
          <w:tcPr>
            <w:tcW w:w="22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D49C" w14:textId="77777777" w:rsidR="00714E32" w:rsidRPr="00FB0001" w:rsidRDefault="00714E32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4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A5357" w14:textId="77777777" w:rsidR="00714E32" w:rsidRPr="00FB0001" w:rsidRDefault="00714E32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154F" w14:textId="77777777" w:rsidR="00714E32" w:rsidRPr="00FB0001" w:rsidRDefault="00714E32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653F7" w14:textId="4C1F35E1" w:rsidR="00714E32" w:rsidRPr="00FB0001" w:rsidRDefault="00714E32" w:rsidP="00BF4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0001">
              <w:rPr>
                <w:rFonts w:ascii="Verdana" w:hAnsi="Verdana" w:cs="Arial"/>
                <w:sz w:val="16"/>
                <w:szCs w:val="16"/>
              </w:rPr>
              <w:t>SÍ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DCC9" w14:textId="77777777" w:rsidR="00714E32" w:rsidRPr="00FB0001" w:rsidRDefault="00714E32" w:rsidP="00BF4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CB62" w14:textId="69D0866A" w:rsidR="00714E32" w:rsidRPr="00670386" w:rsidRDefault="00714E32" w:rsidP="00BF4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0386">
              <w:rPr>
                <w:rFonts w:ascii="Verdana" w:hAnsi="Verdana" w:cs="Arial"/>
                <w:sz w:val="16"/>
                <w:szCs w:val="16"/>
              </w:rPr>
              <w:t>NO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E488" w14:textId="0D607C73" w:rsidR="00714E32" w:rsidRPr="00670386" w:rsidRDefault="00714E32" w:rsidP="00BF4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1ED3B" w14:textId="77777777" w:rsidR="00714E32" w:rsidRPr="00670386" w:rsidRDefault="00714E32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55A25" w:rsidRPr="00670386" w14:paraId="6A13EAF0" w14:textId="77777777" w:rsidTr="006E380F">
        <w:trPr>
          <w:gridAfter w:val="3"/>
          <w:wAfter w:w="280" w:type="dxa"/>
          <w:trHeight w:val="610"/>
        </w:trPr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53DFA" w14:textId="2664DFC1" w:rsidR="00BF4C27" w:rsidRPr="00FB0001" w:rsidRDefault="00611269" w:rsidP="00611269">
            <w:pPr>
              <w:pStyle w:val="Sangradetextonormal"/>
              <w:ind w:left="0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color w:val="auto"/>
                <w:sz w:val="16"/>
                <w:szCs w:val="16"/>
              </w:rPr>
              <w:t>Fecha de expedición</w:t>
            </w:r>
            <w:r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>:</w:t>
            </w:r>
          </w:p>
        </w:tc>
        <w:tc>
          <w:tcPr>
            <w:tcW w:w="35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78F3E" w14:textId="7C656F74" w:rsidR="00BF4C27" w:rsidRPr="00FB0001" w:rsidRDefault="00BF4C27" w:rsidP="00BF4C27">
            <w:pPr>
              <w:shd w:val="clear" w:color="auto" w:fill="FFFFFF"/>
              <w:jc w:val="both"/>
              <w:rPr>
                <w:rFonts w:ascii="Verdana" w:hAnsi="Verdana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2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EF4D3" w14:textId="2AF94FBF" w:rsidR="00BF4C27" w:rsidRPr="00FB0001" w:rsidRDefault="00611269" w:rsidP="00BF4C27">
            <w:pPr>
              <w:pStyle w:val="Sangradetextonormal"/>
              <w:ind w:left="0"/>
              <w:rPr>
                <w:rFonts w:ascii="Verdana" w:hAnsi="Verdana"/>
                <w:color w:val="auto"/>
                <w:sz w:val="16"/>
                <w:szCs w:val="16"/>
              </w:rPr>
            </w:pPr>
            <w:bookmarkStart w:id="2" w:name="_Hlk533021346"/>
            <w:r w:rsidRPr="00FB0001">
              <w:rPr>
                <w:rStyle w:val="Ninguno"/>
                <w:rFonts w:ascii="Verdana" w:hAnsi="Verdana"/>
                <w:b/>
                <w:color w:val="auto"/>
                <w:sz w:val="16"/>
                <w:szCs w:val="16"/>
              </w:rPr>
              <w:t>Observaciones</w:t>
            </w:r>
            <w:r w:rsidRPr="00FB0001" w:rsidDel="00611269">
              <w:rPr>
                <w:rStyle w:val="Ninguno"/>
                <w:rFonts w:ascii="Verdana" w:hAnsi="Verdana"/>
                <w:b/>
                <w:color w:val="auto"/>
                <w:sz w:val="16"/>
                <w:szCs w:val="16"/>
              </w:rPr>
              <w:t xml:space="preserve"> </w:t>
            </w:r>
            <w:bookmarkEnd w:id="2"/>
          </w:p>
        </w:tc>
        <w:tc>
          <w:tcPr>
            <w:tcW w:w="2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2F814" w14:textId="57BD1F24" w:rsidR="00BF4C27" w:rsidRPr="00FB0001" w:rsidRDefault="00BF4C27" w:rsidP="00A7109A">
            <w:pPr>
              <w:pStyle w:val="Sangradetextonormal"/>
              <w:ind w:left="0"/>
              <w:rPr>
                <w:rFonts w:ascii="Verdana" w:hAnsi="Verdana"/>
                <w:bCs/>
                <w:color w:val="auto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3DE4C" w14:textId="77777777" w:rsidR="00BF4C27" w:rsidRPr="00670386" w:rsidRDefault="00BF4C27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F4C27" w:rsidRPr="00670386" w14:paraId="17DAD920" w14:textId="77777777" w:rsidTr="006E380F">
        <w:trPr>
          <w:gridAfter w:val="3"/>
          <w:wAfter w:w="280" w:type="dxa"/>
          <w:trHeight w:val="244"/>
        </w:trPr>
        <w:tc>
          <w:tcPr>
            <w:tcW w:w="1008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8F785" w14:textId="30AB925C" w:rsidR="00BF4C27" w:rsidRPr="00FB0001" w:rsidRDefault="00B90A69" w:rsidP="00B90A69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>7</w:t>
            </w:r>
            <w:r w:rsidR="00BF4C27"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 xml:space="preserve">. </w:t>
            </w:r>
            <w:r w:rsidR="00BF4C27"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 xml:space="preserve"> </w:t>
            </w:r>
            <w:r w:rsidR="00BF4C27"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>CONCLUSIÓN DEL ESTUDIO DE VIABILIDAD JURÍDICA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C663B" w14:textId="77777777" w:rsidR="00BF4C27" w:rsidRPr="00670386" w:rsidRDefault="00BF4C27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F4C27" w:rsidRPr="00670386" w14:paraId="136BBDED" w14:textId="77777777" w:rsidTr="006E380F">
        <w:trPr>
          <w:gridAfter w:val="3"/>
          <w:wAfter w:w="280" w:type="dxa"/>
          <w:trHeight w:val="244"/>
        </w:trPr>
        <w:tc>
          <w:tcPr>
            <w:tcW w:w="1008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81" w:type="dxa"/>
              <w:bottom w:w="80" w:type="dxa"/>
              <w:right w:w="80" w:type="dxa"/>
            </w:tcMar>
            <w:vAlign w:val="center"/>
          </w:tcPr>
          <w:p w14:paraId="41C8657C" w14:textId="77777777" w:rsidR="00BF4C27" w:rsidRPr="00FB0001" w:rsidRDefault="00BF4C27" w:rsidP="00CA40C3">
            <w:pPr>
              <w:pStyle w:val="Sangradetextonormal"/>
              <w:ind w:left="-511"/>
              <w:jc w:val="left"/>
              <w:rPr>
                <w:rFonts w:ascii="Verdana" w:eastAsia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>Una vez revisados los requisitos, se encontró que la solicitud de cancelación de gravámenes y/o limitaciones al derecho de dominio es: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A1D1D" w14:textId="77777777" w:rsidR="00BF4C27" w:rsidRPr="00670386" w:rsidRDefault="00BF4C27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55A25" w:rsidRPr="00670386" w14:paraId="3F46C412" w14:textId="77777777" w:rsidTr="006E380F">
        <w:trPr>
          <w:gridAfter w:val="3"/>
          <w:wAfter w:w="280" w:type="dxa"/>
          <w:trHeight w:val="237"/>
        </w:trPr>
        <w:tc>
          <w:tcPr>
            <w:tcW w:w="2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1DF27" w14:textId="4E371E89" w:rsidR="00BF4C27" w:rsidRPr="00FB0001" w:rsidRDefault="00BF4C27" w:rsidP="00355A25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>VIABLE:</w:t>
            </w: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A9B87" w14:textId="49930F7C" w:rsidR="00BF4C27" w:rsidRPr="00FB0001" w:rsidRDefault="00BF4C27" w:rsidP="00BF4C27">
            <w:pPr>
              <w:pStyle w:val="Sangradetextonormal"/>
              <w:ind w:left="0"/>
              <w:jc w:val="center"/>
              <w:rPr>
                <w:rFonts w:ascii="Verdana" w:hAnsi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ED8B5F" w14:textId="5F657450" w:rsidR="00BF4C27" w:rsidRPr="00FB0001" w:rsidRDefault="00BF4C27" w:rsidP="00B90A69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>NO VIABLE:</w:t>
            </w:r>
          </w:p>
        </w:tc>
        <w:tc>
          <w:tcPr>
            <w:tcW w:w="1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82C5" w14:textId="77777777" w:rsidR="00BF4C27" w:rsidRPr="00FB0001" w:rsidRDefault="00BF4C27" w:rsidP="00BF4C27">
            <w:pPr>
              <w:pStyle w:val="Sangradetextonormal"/>
              <w:ind w:left="601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D8F70" w14:textId="77777777" w:rsidR="00BF4C27" w:rsidRPr="00670386" w:rsidRDefault="00BF4C27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C4ADA8" w14:textId="77777777" w:rsidR="00BF4C27" w:rsidRPr="00670386" w:rsidRDefault="00BF4C27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F4C27" w:rsidRPr="00670386" w14:paraId="22AA97BB" w14:textId="77777777" w:rsidTr="006E380F">
        <w:trPr>
          <w:gridAfter w:val="3"/>
          <w:wAfter w:w="280" w:type="dxa"/>
          <w:trHeight w:val="244"/>
        </w:trPr>
        <w:tc>
          <w:tcPr>
            <w:tcW w:w="100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CCFAB" w14:textId="5C4E9FD9" w:rsidR="00BF4C27" w:rsidRPr="00FB0001" w:rsidRDefault="00B90A69" w:rsidP="00611269">
            <w:pPr>
              <w:pStyle w:val="Sangradetextonormal"/>
              <w:ind w:left="360"/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>8</w:t>
            </w:r>
            <w:r w:rsidR="00BF4C27"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 xml:space="preserve">. TIPO DE ACTO ADMINISTRATIVO A </w:t>
            </w:r>
            <w:r w:rsidR="00611269" w:rsidRPr="00FB0001"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  <w:t>TRAMITAR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78087" w14:textId="77777777" w:rsidR="00BF4C27" w:rsidRPr="00670386" w:rsidRDefault="00BF4C27" w:rsidP="00BF4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F4C27" w:rsidRPr="00670386" w14:paraId="2DB33D26" w14:textId="77777777" w:rsidTr="006E380F">
        <w:trPr>
          <w:gridAfter w:val="5"/>
          <w:wAfter w:w="1120" w:type="dxa"/>
          <w:trHeight w:val="1091"/>
        </w:trPr>
        <w:tc>
          <w:tcPr>
            <w:tcW w:w="1008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681" w:type="dxa"/>
              <w:bottom w:w="80" w:type="dxa"/>
              <w:right w:w="80" w:type="dxa"/>
            </w:tcMar>
            <w:vAlign w:val="center"/>
          </w:tcPr>
          <w:p w14:paraId="058BAEDD" w14:textId="77777777" w:rsidR="00BF4C27" w:rsidRPr="00FB0001" w:rsidRDefault="00BF4C27" w:rsidP="00BF4C27">
            <w:pPr>
              <w:pStyle w:val="Sangradetextonormal"/>
              <w:ind w:left="0" w:hanging="508"/>
              <w:jc w:val="left"/>
              <w:rPr>
                <w:rStyle w:val="Ninguno"/>
                <w:rFonts w:ascii="Verdana" w:eastAsia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i/>
                <w:iCs/>
                <w:color w:val="auto"/>
                <w:sz w:val="16"/>
                <w:szCs w:val="16"/>
              </w:rPr>
              <w:t>Marque con una X la opción adecuada</w:t>
            </w:r>
          </w:p>
          <w:p w14:paraId="5AC0042A" w14:textId="77777777" w:rsidR="00BF4C27" w:rsidRPr="00FB0001" w:rsidRDefault="00BF4C27" w:rsidP="00BF4C27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  <w:tbl>
            <w:tblPr>
              <w:tblStyle w:val="Tablaconcuadrcula"/>
              <w:tblW w:w="9689" w:type="dxa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9410"/>
            </w:tblGrid>
            <w:tr w:rsidR="00BF4C27" w:rsidRPr="00FB0001" w14:paraId="0D67B0AE" w14:textId="77777777" w:rsidTr="00160FE0">
              <w:tc>
                <w:tcPr>
                  <w:tcW w:w="279" w:type="dxa"/>
                  <w:vAlign w:val="center"/>
                </w:tcPr>
                <w:p w14:paraId="136C9BB9" w14:textId="77777777" w:rsidR="00BF4C27" w:rsidRPr="00FB0001" w:rsidRDefault="00BF4C27" w:rsidP="00BF4C27">
                  <w:pPr>
                    <w:pStyle w:val="Sangradetexto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0"/>
                    <w:rPr>
                      <w:rStyle w:val="Ninguno"/>
                      <w:rFonts w:ascii="Verdana" w:eastAsia="Verdana" w:hAnsi="Verdana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9410" w:type="dxa"/>
                  <w:vAlign w:val="center"/>
                </w:tcPr>
                <w:p w14:paraId="489EC13A" w14:textId="77777777" w:rsidR="00BF4C27" w:rsidRPr="00FB0001" w:rsidRDefault="00BF4C27" w:rsidP="00BF4C27">
                  <w:pPr>
                    <w:pStyle w:val="Sangradetexto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0"/>
                    <w:rPr>
                      <w:rStyle w:val="Ninguno"/>
                      <w:rFonts w:ascii="Verdana" w:eastAsia="Verdana" w:hAnsi="Verdana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FB0001">
                    <w:rPr>
                      <w:rStyle w:val="Ninguno"/>
                      <w:rFonts w:ascii="Verdana" w:hAnsi="Verdana"/>
                      <w:color w:val="auto"/>
                      <w:sz w:val="16"/>
                      <w:szCs w:val="16"/>
                    </w:rPr>
                    <w:t>RESOLUCIÓN DE CANCELACIÓN DE GRAVÁMANES Y/O LIMITACIONES AL DERECHO DE DOMINIO EXPEDIDA POR EL GERENTE LIQUIDADOR.</w:t>
                  </w:r>
                </w:p>
              </w:tc>
            </w:tr>
            <w:tr w:rsidR="00BF4C27" w:rsidRPr="00FB0001" w14:paraId="674D32DF" w14:textId="77777777" w:rsidTr="00160FE0">
              <w:tc>
                <w:tcPr>
                  <w:tcW w:w="279" w:type="dxa"/>
                  <w:vAlign w:val="center"/>
                </w:tcPr>
                <w:p w14:paraId="5DF1B82F" w14:textId="77777777" w:rsidR="00BF4C27" w:rsidRPr="00FB0001" w:rsidRDefault="00BF4C27" w:rsidP="00BF4C27">
                  <w:pPr>
                    <w:pStyle w:val="Sangradetexto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0"/>
                    <w:jc w:val="left"/>
                    <w:rPr>
                      <w:rStyle w:val="Ninguno"/>
                      <w:rFonts w:ascii="Verdana" w:eastAsia="Verdana" w:hAnsi="Verdana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9410" w:type="dxa"/>
                  <w:vAlign w:val="center"/>
                </w:tcPr>
                <w:p w14:paraId="1D33CD06" w14:textId="77777777" w:rsidR="00BF4C27" w:rsidRPr="00FB0001" w:rsidRDefault="00BF4C27" w:rsidP="00BF4C27">
                  <w:pPr>
                    <w:pStyle w:val="Sangradetexto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0"/>
                    <w:jc w:val="left"/>
                    <w:rPr>
                      <w:rStyle w:val="Ninguno"/>
                      <w:rFonts w:ascii="Verdana" w:eastAsia="Verdana" w:hAnsi="Verdana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FB0001">
                    <w:rPr>
                      <w:rStyle w:val="Ninguno"/>
                      <w:rFonts w:ascii="Verdana" w:eastAsia="Verdana" w:hAnsi="Verdana"/>
                      <w:color w:val="auto"/>
                      <w:sz w:val="16"/>
                      <w:szCs w:val="16"/>
                    </w:rPr>
                    <w:t>RESOLUCI</w:t>
                  </w:r>
                  <w:r w:rsidRPr="00FB0001">
                    <w:rPr>
                      <w:rStyle w:val="Ninguno"/>
                      <w:rFonts w:ascii="Verdana" w:hAnsi="Verdana"/>
                      <w:color w:val="auto"/>
                      <w:sz w:val="16"/>
                      <w:szCs w:val="16"/>
                    </w:rPr>
                    <w:t>ÓN DE CANCELACIÓN DE GRAVÁMANES Y/O LIMITACIONES AL DERECHO DE DOMINIO EN MAYOR EXTENSIÓN EXISTENTE.</w:t>
                  </w:r>
                </w:p>
              </w:tc>
            </w:tr>
            <w:tr w:rsidR="00BF4C27" w:rsidRPr="00FB0001" w14:paraId="5BE89012" w14:textId="77777777" w:rsidTr="00160FE0">
              <w:tc>
                <w:tcPr>
                  <w:tcW w:w="279" w:type="dxa"/>
                  <w:vAlign w:val="center"/>
                </w:tcPr>
                <w:p w14:paraId="17A59119" w14:textId="0DFADCEC" w:rsidR="00BF4C27" w:rsidRPr="00FB0001" w:rsidRDefault="00BF4C27" w:rsidP="00BF4C27">
                  <w:pPr>
                    <w:pStyle w:val="Sangradetexto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0"/>
                    <w:jc w:val="left"/>
                    <w:rPr>
                      <w:rStyle w:val="Ninguno"/>
                      <w:rFonts w:ascii="Verdana" w:eastAsia="Verdana" w:hAnsi="Verdana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9410" w:type="dxa"/>
                  <w:vAlign w:val="center"/>
                </w:tcPr>
                <w:p w14:paraId="45BC17C4" w14:textId="77777777" w:rsidR="00BF4C27" w:rsidRPr="00FB0001" w:rsidRDefault="00BF4C27" w:rsidP="00BF4C27">
                  <w:pPr>
                    <w:pStyle w:val="Sangradetexto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0"/>
                    <w:jc w:val="left"/>
                    <w:rPr>
                      <w:rStyle w:val="Ninguno"/>
                      <w:rFonts w:ascii="Verdana" w:eastAsia="Verdana" w:hAnsi="Verdana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FB0001">
                    <w:rPr>
                      <w:rStyle w:val="Ninguno"/>
                      <w:rFonts w:ascii="Verdana" w:eastAsia="Verdana" w:hAnsi="Verdana"/>
                      <w:color w:val="auto"/>
                      <w:sz w:val="16"/>
                      <w:szCs w:val="16"/>
                    </w:rPr>
                    <w:t>RESOLUCI</w:t>
                  </w:r>
                  <w:r w:rsidRPr="00FB0001">
                    <w:rPr>
                      <w:rStyle w:val="Ninguno"/>
                      <w:rFonts w:ascii="Verdana" w:hAnsi="Verdana"/>
                      <w:color w:val="auto"/>
                      <w:sz w:val="16"/>
                      <w:szCs w:val="16"/>
                    </w:rPr>
                    <w:t>ÓN DE CANCELACIÓN DE GRAVÁMANES Y/O LIMITACIONES AL DERECHO DE DOMINIO NUEVA.</w:t>
                  </w:r>
                </w:p>
              </w:tc>
            </w:tr>
            <w:tr w:rsidR="00BF4C27" w:rsidRPr="00FB0001" w14:paraId="2FA51D12" w14:textId="77777777" w:rsidTr="00160FE0">
              <w:tc>
                <w:tcPr>
                  <w:tcW w:w="279" w:type="dxa"/>
                  <w:vAlign w:val="center"/>
                </w:tcPr>
                <w:p w14:paraId="03EBE287" w14:textId="7DC2BD3B" w:rsidR="00BF4C27" w:rsidRPr="00FB0001" w:rsidRDefault="00BF4C27" w:rsidP="00BF4C27">
                  <w:pPr>
                    <w:pStyle w:val="Sangradetexto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0"/>
                    <w:jc w:val="left"/>
                    <w:rPr>
                      <w:rStyle w:val="Ninguno"/>
                      <w:rFonts w:ascii="Verdana" w:eastAsia="Verdana" w:hAnsi="Verdana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9410" w:type="dxa"/>
                  <w:vAlign w:val="center"/>
                </w:tcPr>
                <w:p w14:paraId="0B5DFC4F" w14:textId="77777777" w:rsidR="00BF4C27" w:rsidRPr="00FB0001" w:rsidRDefault="00BF4C27" w:rsidP="00BF4C27">
                  <w:pPr>
                    <w:pStyle w:val="Sangradetexto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0"/>
                    <w:jc w:val="left"/>
                    <w:rPr>
                      <w:rStyle w:val="Ninguno"/>
                      <w:rFonts w:ascii="Verdana" w:eastAsia="Verdana" w:hAnsi="Verdana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FB0001">
                    <w:rPr>
                      <w:rStyle w:val="Ninguno"/>
                      <w:rFonts w:ascii="Verdana" w:eastAsia="Verdana" w:hAnsi="Verdana"/>
                      <w:color w:val="auto"/>
                      <w:sz w:val="16"/>
                      <w:szCs w:val="16"/>
                    </w:rPr>
                    <w:t xml:space="preserve">OFICIO DE INSTRUCCIONES DE CANCELACIÓN DE PATRIMONIO DE FAMILIA EN LOS </w:t>
                  </w:r>
                  <w:r w:rsidRPr="00FB0001">
                    <w:rPr>
                      <w:rStyle w:val="Ninguno"/>
                      <w:rFonts w:ascii="Verdana" w:hAnsi="Verdana"/>
                      <w:color w:val="auto"/>
                      <w:sz w:val="16"/>
                      <w:szCs w:val="16"/>
                    </w:rPr>
                    <w:t>TÉRMINOS DEL DECRETO LEY 2476 DE 1953.</w:t>
                  </w:r>
                </w:p>
              </w:tc>
            </w:tr>
          </w:tbl>
          <w:p w14:paraId="6C59021E" w14:textId="77777777" w:rsidR="00BF4C27" w:rsidRPr="00FB0001" w:rsidRDefault="00BF4C27" w:rsidP="00BF4C27">
            <w:pPr>
              <w:pStyle w:val="Sangradetextonormal"/>
              <w:ind w:left="0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BF4C27" w:rsidRPr="00670386" w14:paraId="2816FDF3" w14:textId="77777777" w:rsidTr="006E380F">
        <w:trPr>
          <w:gridAfter w:val="3"/>
          <w:wAfter w:w="280" w:type="dxa"/>
          <w:trHeight w:val="162"/>
        </w:trPr>
        <w:tc>
          <w:tcPr>
            <w:tcW w:w="1008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DA535" w14:textId="77777777" w:rsidR="00BF4C27" w:rsidRPr="00FB0001" w:rsidRDefault="00BF4C27" w:rsidP="00BF4C27">
            <w:pPr>
              <w:pStyle w:val="Sangradetextonormal"/>
              <w:pBdr>
                <w:right w:val="single" w:sz="4" w:space="4" w:color="auto"/>
              </w:pBdr>
              <w:ind w:left="0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 xml:space="preserve">Observaciones: 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7CA41" w14:textId="77777777" w:rsidR="00BF4C27" w:rsidRPr="00670386" w:rsidRDefault="00BF4C27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C325B" w:rsidRPr="00670386" w14:paraId="4E7524C1" w14:textId="77777777" w:rsidTr="006E380F">
        <w:trPr>
          <w:gridAfter w:val="3"/>
          <w:wAfter w:w="280" w:type="dxa"/>
          <w:trHeight w:val="180"/>
        </w:trPr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9210E" w14:textId="77777777" w:rsidR="00BF4C27" w:rsidRPr="00FB0001" w:rsidRDefault="00BF4C27" w:rsidP="00B90A69">
            <w:pPr>
              <w:pStyle w:val="Sangradetextonormal"/>
              <w:ind w:left="0"/>
              <w:jc w:val="center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color w:val="auto"/>
                <w:sz w:val="16"/>
                <w:szCs w:val="16"/>
              </w:rPr>
              <w:t>Elaborado por:</w:t>
            </w:r>
          </w:p>
        </w:tc>
        <w:tc>
          <w:tcPr>
            <w:tcW w:w="1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5DE65" w14:textId="6BFA0B4B" w:rsidR="00BF4C27" w:rsidRPr="00FB0001" w:rsidRDefault="00BF4C27" w:rsidP="00B90A6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18708" w14:textId="77777777" w:rsidR="00BF4C27" w:rsidRPr="00FB0001" w:rsidRDefault="00BF4C27" w:rsidP="00B90A69">
            <w:pPr>
              <w:pStyle w:val="Sangradetextonormal"/>
              <w:ind w:left="0"/>
              <w:jc w:val="center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color w:val="auto"/>
                <w:sz w:val="16"/>
                <w:szCs w:val="16"/>
              </w:rPr>
              <w:t>Profesional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61C8A" w14:textId="67740397" w:rsidR="00BF4C27" w:rsidRPr="00FB0001" w:rsidRDefault="00B90A69" w:rsidP="00B90A6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FB0001">
              <w:rPr>
                <w:rStyle w:val="Ninguno"/>
                <w:rFonts w:ascii="Verdana" w:eastAsia="Arial" w:hAnsi="Verdana" w:cs="Arial"/>
                <w:b/>
                <w:sz w:val="16"/>
                <w:szCs w:val="16"/>
                <w:u w:color="000000"/>
                <w:lang w:eastAsia="es-CO"/>
              </w:rPr>
              <w:t xml:space="preserve"> 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1D16B" w14:textId="77777777" w:rsidR="00BF4C27" w:rsidRPr="00FB0001" w:rsidRDefault="00BF4C27" w:rsidP="00B90A69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>Fecha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BD64E" w14:textId="5A6B34B4" w:rsidR="00BF4C27" w:rsidRPr="00FB0001" w:rsidRDefault="00BF4C27" w:rsidP="00160FE0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bCs/>
                <w:color w:val="auto"/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93F6A" w14:textId="77777777" w:rsidR="00BF4C27" w:rsidRPr="00FB0001" w:rsidRDefault="00BF4C27" w:rsidP="00BF4C27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>Firma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26726" w14:textId="5285F78F" w:rsidR="00BF4C27" w:rsidRPr="00670386" w:rsidRDefault="00BF4C27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C0C00" w14:textId="77777777" w:rsidR="00BF4C27" w:rsidRPr="00670386" w:rsidRDefault="00BF4C27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C325B" w:rsidRPr="00670386" w14:paraId="3292A563" w14:textId="77777777" w:rsidTr="006E380F">
        <w:trPr>
          <w:gridAfter w:val="3"/>
          <w:wAfter w:w="280" w:type="dxa"/>
          <w:trHeight w:val="18"/>
        </w:trPr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FE843" w14:textId="77777777" w:rsidR="00BF4C27" w:rsidRPr="00FB0001" w:rsidRDefault="00BF4C27" w:rsidP="00B90A69">
            <w:pPr>
              <w:pStyle w:val="Sangradetextonormal"/>
              <w:ind w:left="0"/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color w:val="auto"/>
                <w:sz w:val="16"/>
                <w:szCs w:val="16"/>
              </w:rPr>
              <w:t>Revisado por</w:t>
            </w:r>
            <w:r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>:</w:t>
            </w:r>
          </w:p>
        </w:tc>
        <w:tc>
          <w:tcPr>
            <w:tcW w:w="1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4D2A4" w14:textId="729039F9" w:rsidR="00BF4C27" w:rsidRPr="00FB0001" w:rsidRDefault="00BF4C27" w:rsidP="00B90A6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1D3F7" w14:textId="77777777" w:rsidR="00BF4C27" w:rsidRPr="00FB0001" w:rsidRDefault="00BF4C27" w:rsidP="00B90A69">
            <w:pPr>
              <w:pStyle w:val="Sangradetextonormal"/>
              <w:ind w:left="0"/>
              <w:jc w:val="center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b/>
                <w:color w:val="auto"/>
                <w:sz w:val="16"/>
                <w:szCs w:val="16"/>
              </w:rPr>
              <w:t>Profesional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D8445" w14:textId="68BA9ECE" w:rsidR="00BF4C27" w:rsidRPr="00FB0001" w:rsidRDefault="00BF4C27" w:rsidP="00B90A6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8273A" w14:textId="77777777" w:rsidR="00BF4C27" w:rsidRPr="00FB0001" w:rsidRDefault="00BF4C27" w:rsidP="00B90A69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>Fecha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5C5F1" w14:textId="5DD1BE7F" w:rsidR="00BF4C27" w:rsidRPr="00FB0001" w:rsidRDefault="00BF4C27" w:rsidP="00160FE0">
            <w:pPr>
              <w:pStyle w:val="Sangradetextonormal"/>
              <w:ind w:left="0"/>
              <w:jc w:val="center"/>
              <w:rPr>
                <w:rStyle w:val="Ninguno"/>
                <w:rFonts w:ascii="Verdana" w:hAnsi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7A1A5" w14:textId="77777777" w:rsidR="00BF4C27" w:rsidRPr="00FB0001" w:rsidRDefault="00BF4C27" w:rsidP="00BF4C27">
            <w:pPr>
              <w:pStyle w:val="Sangradetextonormal"/>
              <w:ind w:left="0"/>
              <w:jc w:val="left"/>
              <w:rPr>
                <w:rFonts w:ascii="Verdana" w:hAnsi="Verdana"/>
                <w:color w:val="auto"/>
                <w:sz w:val="16"/>
                <w:szCs w:val="16"/>
              </w:rPr>
            </w:pPr>
            <w:r w:rsidRPr="00FB0001">
              <w:rPr>
                <w:rStyle w:val="Ninguno"/>
                <w:rFonts w:ascii="Verdana" w:hAnsi="Verdana"/>
                <w:color w:val="auto"/>
                <w:sz w:val="16"/>
                <w:szCs w:val="16"/>
              </w:rPr>
              <w:t>Firma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0EA6B" w14:textId="7E4E97BA" w:rsidR="00BF4C27" w:rsidRPr="00670386" w:rsidRDefault="00BF4C27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DDC8B" w14:textId="77777777" w:rsidR="00BF4C27" w:rsidRPr="00670386" w:rsidRDefault="00BF4C27" w:rsidP="00BF4C2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2004DC0" w14:textId="2DB1F5A4" w:rsidR="00EE2560" w:rsidRPr="00670386" w:rsidRDefault="00E13DA7" w:rsidP="007C325B">
      <w:pPr>
        <w:pStyle w:val="Sangradetextonormal"/>
        <w:ind w:left="142" w:right="142"/>
        <w:jc w:val="left"/>
        <w:rPr>
          <w:rFonts w:ascii="Verdana" w:hAnsi="Verdana"/>
        </w:rPr>
      </w:pPr>
      <w:r w:rsidRPr="00670386">
        <w:rPr>
          <w:rFonts w:ascii="Verdana" w:hAnsi="Verdana"/>
          <w:sz w:val="14"/>
          <w:szCs w:val="14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</w:t>
      </w:r>
      <w:r w:rsidRPr="00670386">
        <w:rPr>
          <w:rFonts w:ascii="Verdana" w:hAnsi="Verdana"/>
          <w:sz w:val="14"/>
          <w:szCs w:val="14"/>
        </w:rPr>
        <w:lastRenderedPageBreak/>
        <w:t xml:space="preserve">través del siguiente </w:t>
      </w:r>
      <w:proofErr w:type="gramStart"/>
      <w:r w:rsidRPr="00670386">
        <w:rPr>
          <w:rFonts w:ascii="Verdana" w:hAnsi="Verdana"/>
          <w:sz w:val="14"/>
          <w:szCs w:val="14"/>
        </w:rPr>
        <w:t>link</w:t>
      </w:r>
      <w:proofErr w:type="gramEnd"/>
      <w:r w:rsidRPr="00670386">
        <w:rPr>
          <w:rFonts w:ascii="Verdana" w:hAnsi="Verdana"/>
          <w:sz w:val="14"/>
          <w:szCs w:val="14"/>
        </w:rPr>
        <w:t>:   http://www.minvivienda.gov.co/ProcesosCorporativos/GPT-L-01%20Lineamiento%20tratamiento%20datos%20personales%201.0.pdf</w:t>
      </w:r>
    </w:p>
    <w:sectPr w:rsidR="00EE2560" w:rsidRPr="00670386" w:rsidSect="006E380F">
      <w:headerReference w:type="default" r:id="rId10"/>
      <w:footerReference w:type="default" r:id="rId11"/>
      <w:pgSz w:w="11906" w:h="16838" w:code="9"/>
      <w:pgMar w:top="851" w:right="707" w:bottom="851" w:left="851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4019" w14:textId="77777777" w:rsidR="003419F8" w:rsidRDefault="003419F8">
      <w:r>
        <w:separator/>
      </w:r>
    </w:p>
  </w:endnote>
  <w:endnote w:type="continuationSeparator" w:id="0">
    <w:p w14:paraId="1691D1E2" w14:textId="77777777" w:rsidR="003419F8" w:rsidRDefault="0034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9D6A" w14:textId="068F4AB1" w:rsidR="00EE2560" w:rsidRPr="004C618E" w:rsidRDefault="004015E8">
    <w:pPr>
      <w:pStyle w:val="Piedepgina"/>
      <w:jc w:val="right"/>
      <w:rPr>
        <w:rFonts w:cs="Arial"/>
        <w:sz w:val="16"/>
        <w:szCs w:val="16"/>
      </w:rPr>
    </w:pPr>
    <w:r w:rsidRPr="004C618E">
      <w:rPr>
        <w:rStyle w:val="Ninguno"/>
        <w:rFonts w:cs="Arial"/>
        <w:sz w:val="16"/>
        <w:szCs w:val="16"/>
      </w:rPr>
      <w:t>Página</w:t>
    </w:r>
    <w:r w:rsidR="00B25502" w:rsidRPr="004C618E">
      <w:rPr>
        <w:rStyle w:val="Ninguno"/>
        <w:rFonts w:cs="Arial"/>
        <w:sz w:val="16"/>
        <w:szCs w:val="16"/>
      </w:rPr>
      <w:t xml:space="preserve"> </w:t>
    </w:r>
    <w:r w:rsidR="00B25502" w:rsidRPr="004C618E">
      <w:rPr>
        <w:rStyle w:val="Ninguno"/>
        <w:rFonts w:cs="Arial"/>
        <w:sz w:val="16"/>
        <w:szCs w:val="16"/>
      </w:rPr>
      <w:fldChar w:fldCharType="begin"/>
    </w:r>
    <w:r w:rsidR="00B25502" w:rsidRPr="004C618E">
      <w:rPr>
        <w:rStyle w:val="Ninguno"/>
        <w:rFonts w:cs="Arial"/>
        <w:sz w:val="16"/>
        <w:szCs w:val="16"/>
      </w:rPr>
      <w:instrText xml:space="preserve"> PAGE </w:instrText>
    </w:r>
    <w:r w:rsidR="00B25502" w:rsidRPr="004C618E">
      <w:rPr>
        <w:rStyle w:val="Ninguno"/>
        <w:rFonts w:cs="Arial"/>
        <w:sz w:val="16"/>
        <w:szCs w:val="16"/>
      </w:rPr>
      <w:fldChar w:fldCharType="separate"/>
    </w:r>
    <w:r w:rsidR="007C325B">
      <w:rPr>
        <w:rStyle w:val="Ninguno"/>
        <w:rFonts w:cs="Arial"/>
        <w:noProof/>
        <w:sz w:val="16"/>
        <w:szCs w:val="16"/>
      </w:rPr>
      <w:t>2</w:t>
    </w:r>
    <w:r w:rsidR="00B25502" w:rsidRPr="004C618E">
      <w:rPr>
        <w:rStyle w:val="Ninguno"/>
        <w:rFonts w:cs="Arial"/>
        <w:sz w:val="16"/>
        <w:szCs w:val="16"/>
      </w:rPr>
      <w:fldChar w:fldCharType="end"/>
    </w:r>
    <w:r w:rsidR="00B25502" w:rsidRPr="004C618E">
      <w:rPr>
        <w:rStyle w:val="Ninguno"/>
        <w:rFonts w:cs="Arial"/>
        <w:sz w:val="16"/>
        <w:szCs w:val="16"/>
      </w:rPr>
      <w:t xml:space="preserve">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2705" w14:textId="77777777" w:rsidR="003419F8" w:rsidRDefault="003419F8">
      <w:r>
        <w:separator/>
      </w:r>
    </w:p>
  </w:footnote>
  <w:footnote w:type="continuationSeparator" w:id="0">
    <w:p w14:paraId="55E2261E" w14:textId="77777777" w:rsidR="003419F8" w:rsidRDefault="0034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233D" w14:textId="19028F19" w:rsidR="006E380F" w:rsidRPr="003F57B0" w:rsidRDefault="006E380F" w:rsidP="006E380F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A33A46" wp14:editId="0FF31093">
          <wp:simplePos x="0" y="0"/>
          <wp:positionH relativeFrom="margin">
            <wp:posOffset>-328930</wp:posOffset>
          </wp:positionH>
          <wp:positionV relativeFrom="paragraph">
            <wp:posOffset>-295275</wp:posOffset>
          </wp:positionV>
          <wp:extent cx="6753225" cy="892810"/>
          <wp:effectExtent l="0" t="0" r="0" b="0"/>
          <wp:wrapNone/>
          <wp:docPr id="1154659647" name="Imagen 1154659647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675322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BB23B" w14:textId="0002BCA9" w:rsidR="006E380F" w:rsidRPr="003F57B0" w:rsidRDefault="006E380F" w:rsidP="006E380F">
    <w:pPr>
      <w:pStyle w:val="Encabezado"/>
      <w:rPr>
        <w:rFonts w:ascii="Verdana" w:hAnsi="Verdana"/>
        <w:i/>
        <w:sz w:val="20"/>
      </w:rPr>
    </w:pPr>
  </w:p>
  <w:p w14:paraId="63D13774" w14:textId="77777777" w:rsidR="006E380F" w:rsidRDefault="006E380F" w:rsidP="006E380F">
    <w:pPr>
      <w:pStyle w:val="Encabezado"/>
      <w:jc w:val="center"/>
      <w:rPr>
        <w:rFonts w:ascii="Verdana" w:hAnsi="Verdana" w:cs="Arial"/>
        <w:b/>
        <w:i/>
        <w:sz w:val="20"/>
      </w:rPr>
    </w:pPr>
  </w:p>
  <w:p w14:paraId="6C495BEB" w14:textId="77777777" w:rsidR="006E380F" w:rsidRDefault="006E380F" w:rsidP="006E380F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4931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205"/>
    </w:tblGrid>
    <w:tr w:rsidR="006E380F" w:rsidRPr="00CC7ADC" w14:paraId="6B595874" w14:textId="77777777" w:rsidTr="006E380F">
      <w:trPr>
        <w:cantSplit/>
        <w:trHeight w:val="243"/>
        <w:tblHeader/>
      </w:trPr>
      <w:tc>
        <w:tcPr>
          <w:tcW w:w="5000" w:type="pct"/>
        </w:tcPr>
        <w:p w14:paraId="05DB3968" w14:textId="00B774A5" w:rsidR="006E380F" w:rsidRPr="009727A5" w:rsidRDefault="006E380F" w:rsidP="006E380F">
          <w:pPr>
            <w:pStyle w:val="Sangradetextonormal"/>
            <w:ind w:left="0" w:right="369"/>
            <w:jc w:val="center"/>
            <w:rPr>
              <w:rStyle w:val="Ninguno"/>
              <w:rFonts w:ascii="Verdana" w:eastAsia="Verdana" w:hAnsi="Verdana"/>
              <w:b/>
              <w:bCs/>
              <w:sz w:val="20"/>
              <w:szCs w:val="20"/>
              <w:lang w:val="es-CO"/>
            </w:rPr>
          </w:pPr>
          <w:r w:rsidRPr="009727A5">
            <w:rPr>
              <w:rStyle w:val="Ninguno"/>
              <w:rFonts w:ascii="Verdana" w:hAnsi="Verdana"/>
              <w:b/>
              <w:bCs/>
              <w:sz w:val="20"/>
              <w:szCs w:val="20"/>
              <w:lang w:val="es-CO"/>
            </w:rPr>
            <w:t xml:space="preserve">FORMATO: </w:t>
          </w:r>
          <w:r w:rsidRPr="009727A5">
            <w:rPr>
              <w:rFonts w:ascii="Verdana" w:hAnsi="Verdana"/>
              <w:sz w:val="20"/>
              <w:szCs w:val="20"/>
            </w:rPr>
            <w:t xml:space="preserve">ESTUDIO DE VIABILIDAD JURÍDICA </w:t>
          </w:r>
          <w:r w:rsidRPr="009727A5">
            <w:rPr>
              <w:rFonts w:ascii="Verdana" w:hAnsi="Verdana"/>
              <w:spacing w:val="-3"/>
              <w:sz w:val="20"/>
              <w:szCs w:val="20"/>
            </w:rPr>
            <w:t xml:space="preserve">CANCELACIÓN </w:t>
          </w:r>
          <w:r w:rsidRPr="009727A5">
            <w:rPr>
              <w:rFonts w:ascii="Verdana" w:hAnsi="Verdana"/>
              <w:sz w:val="20"/>
              <w:szCs w:val="20"/>
            </w:rPr>
            <w:t xml:space="preserve">GRAVÁMENES Y LIMITACIONES AL DERECHO DE DOMINIO CONSTITUIDOS A FAVOR </w:t>
          </w:r>
          <w:r w:rsidRPr="009727A5">
            <w:rPr>
              <w:rFonts w:ascii="Verdana" w:hAnsi="Verdana"/>
              <w:spacing w:val="-2"/>
              <w:sz w:val="20"/>
              <w:szCs w:val="20"/>
            </w:rPr>
            <w:t xml:space="preserve">DEL </w:t>
          </w:r>
          <w:r w:rsidRPr="009727A5">
            <w:rPr>
              <w:rFonts w:ascii="Verdana" w:hAnsi="Verdana"/>
              <w:sz w:val="20"/>
              <w:szCs w:val="20"/>
            </w:rPr>
            <w:t>ICT-INURBE-MVCT</w:t>
          </w:r>
        </w:p>
        <w:p w14:paraId="2298826F" w14:textId="77777777" w:rsidR="006E380F" w:rsidRPr="009727A5" w:rsidRDefault="006E380F" w:rsidP="006E380F">
          <w:pPr>
            <w:pStyle w:val="Sangradetextonormal"/>
            <w:ind w:left="0"/>
            <w:jc w:val="center"/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</w:pPr>
          <w:r w:rsidRPr="009727A5">
            <w:rPr>
              <w:rStyle w:val="Ninguno"/>
              <w:rFonts w:ascii="Verdana" w:hAnsi="Verdana"/>
              <w:b/>
              <w:bCs/>
              <w:sz w:val="20"/>
              <w:szCs w:val="20"/>
              <w:lang w:val="es-CO"/>
            </w:rPr>
            <w:t xml:space="preserve">PROCESO: </w:t>
          </w:r>
          <w:r w:rsidRPr="009727A5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GESTIÓN A LA POLÍTICA DE VIVIENDA</w:t>
          </w:r>
        </w:p>
        <w:p w14:paraId="141E596D" w14:textId="6DC36BF1" w:rsidR="006E380F" w:rsidRPr="0096404F" w:rsidRDefault="006E380F" w:rsidP="006E380F">
          <w:pPr>
            <w:pStyle w:val="Encabezado"/>
            <w:ind w:right="369"/>
            <w:jc w:val="center"/>
            <w:rPr>
              <w:rFonts w:ascii="Verdana" w:hAnsi="Verdana"/>
              <w:bCs/>
              <w:sz w:val="20"/>
            </w:rPr>
          </w:pPr>
          <w:r w:rsidRPr="009727A5">
            <w:rPr>
              <w:rFonts w:ascii="Verdana" w:hAnsi="Verdana"/>
              <w:sz w:val="20"/>
              <w:szCs w:val="20"/>
            </w:rPr>
            <w:t xml:space="preserve">VERSIÓN: 4.0, Fecha: </w:t>
          </w:r>
          <w:r w:rsidR="00555B23">
            <w:rPr>
              <w:rFonts w:ascii="Verdana" w:hAnsi="Verdana"/>
              <w:sz w:val="20"/>
              <w:szCs w:val="20"/>
            </w:rPr>
            <w:t>27</w:t>
          </w:r>
          <w:r w:rsidRPr="009727A5">
            <w:rPr>
              <w:rFonts w:ascii="Verdana" w:hAnsi="Verdana"/>
              <w:sz w:val="20"/>
              <w:szCs w:val="20"/>
            </w:rPr>
            <w:t>/06/2023, Código: GPV-F-04</w:t>
          </w:r>
        </w:p>
      </w:tc>
    </w:tr>
  </w:tbl>
  <w:p w14:paraId="243226D9" w14:textId="77777777" w:rsidR="006E380F" w:rsidRDefault="006E380F" w:rsidP="006E38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7D6"/>
    <w:multiLevelType w:val="hybridMultilevel"/>
    <w:tmpl w:val="7AF21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61F"/>
    <w:multiLevelType w:val="multilevel"/>
    <w:tmpl w:val="6F86F0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AA5E76"/>
    <w:multiLevelType w:val="hybridMultilevel"/>
    <w:tmpl w:val="3502FDBA"/>
    <w:styleLink w:val="Estiloimportado5"/>
    <w:lvl w:ilvl="0" w:tplc="68E0D266">
      <w:start w:val="1"/>
      <w:numFmt w:val="bullet"/>
      <w:lvlText w:val="·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44D192">
      <w:start w:val="1"/>
      <w:numFmt w:val="bullet"/>
      <w:lvlText w:val="o"/>
      <w:lvlJc w:val="left"/>
      <w:pPr>
        <w:tabs>
          <w:tab w:val="left" w:pos="709"/>
        </w:tabs>
        <w:ind w:left="142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208428">
      <w:start w:val="1"/>
      <w:numFmt w:val="bullet"/>
      <w:lvlText w:val="▪"/>
      <w:lvlJc w:val="left"/>
      <w:pPr>
        <w:tabs>
          <w:tab w:val="left" w:pos="709"/>
        </w:tabs>
        <w:ind w:left="21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FCA44E">
      <w:start w:val="1"/>
      <w:numFmt w:val="bullet"/>
      <w:lvlText w:val="·"/>
      <w:lvlJc w:val="left"/>
      <w:pPr>
        <w:tabs>
          <w:tab w:val="left" w:pos="709"/>
        </w:tabs>
        <w:ind w:left="286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82E8E">
      <w:start w:val="1"/>
      <w:numFmt w:val="bullet"/>
      <w:lvlText w:val="o"/>
      <w:lvlJc w:val="left"/>
      <w:pPr>
        <w:tabs>
          <w:tab w:val="left" w:pos="709"/>
        </w:tabs>
        <w:ind w:left="358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5642FA">
      <w:start w:val="1"/>
      <w:numFmt w:val="bullet"/>
      <w:lvlText w:val="▪"/>
      <w:lvlJc w:val="left"/>
      <w:pPr>
        <w:tabs>
          <w:tab w:val="left" w:pos="709"/>
        </w:tabs>
        <w:ind w:left="430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4C563C">
      <w:start w:val="1"/>
      <w:numFmt w:val="bullet"/>
      <w:lvlText w:val="·"/>
      <w:lvlJc w:val="left"/>
      <w:pPr>
        <w:tabs>
          <w:tab w:val="left" w:pos="709"/>
        </w:tabs>
        <w:ind w:left="502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850DE">
      <w:start w:val="1"/>
      <w:numFmt w:val="bullet"/>
      <w:lvlText w:val="o"/>
      <w:lvlJc w:val="left"/>
      <w:pPr>
        <w:tabs>
          <w:tab w:val="left" w:pos="709"/>
        </w:tabs>
        <w:ind w:left="57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AB2CC">
      <w:start w:val="1"/>
      <w:numFmt w:val="bullet"/>
      <w:lvlText w:val="▪"/>
      <w:lvlJc w:val="left"/>
      <w:pPr>
        <w:tabs>
          <w:tab w:val="left" w:pos="709"/>
        </w:tabs>
        <w:ind w:left="646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1AD1F0E"/>
    <w:multiLevelType w:val="hybridMultilevel"/>
    <w:tmpl w:val="3502FDBA"/>
    <w:numStyleLink w:val="Estiloimportado5"/>
  </w:abstractNum>
  <w:abstractNum w:abstractNumId="4" w15:restartNumberingAfterBreak="0">
    <w:nsid w:val="54FC7E6A"/>
    <w:multiLevelType w:val="hybridMultilevel"/>
    <w:tmpl w:val="DB3E8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263F7"/>
    <w:multiLevelType w:val="multilevel"/>
    <w:tmpl w:val="A76C62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70B17F5"/>
    <w:multiLevelType w:val="hybridMultilevel"/>
    <w:tmpl w:val="8ACA0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1A"/>
    <w:multiLevelType w:val="hybridMultilevel"/>
    <w:tmpl w:val="060092DE"/>
    <w:lvl w:ilvl="0" w:tplc="240A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8" w15:restartNumberingAfterBreak="0">
    <w:nsid w:val="78CA274D"/>
    <w:multiLevelType w:val="multilevel"/>
    <w:tmpl w:val="CBB6AD30"/>
    <w:lvl w:ilvl="0">
      <w:start w:val="3"/>
      <w:numFmt w:val="decimal"/>
      <w:lvlText w:val="%1"/>
      <w:lvlJc w:val="left"/>
      <w:pPr>
        <w:ind w:left="1030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66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3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0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3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7CB612A7"/>
    <w:multiLevelType w:val="multilevel"/>
    <w:tmpl w:val="D9D2CBD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num w:numId="1" w16cid:durableId="133572341">
    <w:abstractNumId w:val="0"/>
  </w:num>
  <w:num w:numId="2" w16cid:durableId="549608711">
    <w:abstractNumId w:val="4"/>
  </w:num>
  <w:num w:numId="3" w16cid:durableId="643509308">
    <w:abstractNumId w:val="6"/>
  </w:num>
  <w:num w:numId="4" w16cid:durableId="415446061">
    <w:abstractNumId w:val="2"/>
  </w:num>
  <w:num w:numId="5" w16cid:durableId="1173569214">
    <w:abstractNumId w:val="3"/>
  </w:num>
  <w:num w:numId="6" w16cid:durableId="1376390903">
    <w:abstractNumId w:val="9"/>
  </w:num>
  <w:num w:numId="7" w16cid:durableId="765803955">
    <w:abstractNumId w:val="8"/>
  </w:num>
  <w:num w:numId="8" w16cid:durableId="132140157">
    <w:abstractNumId w:val="5"/>
  </w:num>
  <w:num w:numId="9" w16cid:durableId="1983265721">
    <w:abstractNumId w:val="7"/>
  </w:num>
  <w:num w:numId="10" w16cid:durableId="193817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60"/>
    <w:rsid w:val="0000013C"/>
    <w:rsid w:val="000056D9"/>
    <w:rsid w:val="00011645"/>
    <w:rsid w:val="00022B59"/>
    <w:rsid w:val="000254E1"/>
    <w:rsid w:val="000267AA"/>
    <w:rsid w:val="00027F78"/>
    <w:rsid w:val="00036E8C"/>
    <w:rsid w:val="000435D9"/>
    <w:rsid w:val="00043726"/>
    <w:rsid w:val="00043DF3"/>
    <w:rsid w:val="00044274"/>
    <w:rsid w:val="00045733"/>
    <w:rsid w:val="00060A19"/>
    <w:rsid w:val="00067A70"/>
    <w:rsid w:val="00085864"/>
    <w:rsid w:val="00085A24"/>
    <w:rsid w:val="000906BB"/>
    <w:rsid w:val="00092194"/>
    <w:rsid w:val="000970DE"/>
    <w:rsid w:val="000A10E3"/>
    <w:rsid w:val="000A4F6B"/>
    <w:rsid w:val="000B27AC"/>
    <w:rsid w:val="000C1CBF"/>
    <w:rsid w:val="000D0CA9"/>
    <w:rsid w:val="000D2CE1"/>
    <w:rsid w:val="000D3422"/>
    <w:rsid w:val="000D4B1C"/>
    <w:rsid w:val="000D5C7F"/>
    <w:rsid w:val="000E26C8"/>
    <w:rsid w:val="00100704"/>
    <w:rsid w:val="00105A82"/>
    <w:rsid w:val="00121BB2"/>
    <w:rsid w:val="001335AF"/>
    <w:rsid w:val="00136FA4"/>
    <w:rsid w:val="00141635"/>
    <w:rsid w:val="001508CF"/>
    <w:rsid w:val="00152318"/>
    <w:rsid w:val="0015264B"/>
    <w:rsid w:val="00160FE0"/>
    <w:rsid w:val="00173C66"/>
    <w:rsid w:val="00184B57"/>
    <w:rsid w:val="00193A98"/>
    <w:rsid w:val="001A406C"/>
    <w:rsid w:val="001B5923"/>
    <w:rsid w:val="001C45A0"/>
    <w:rsid w:val="001C5E94"/>
    <w:rsid w:val="001D7C4D"/>
    <w:rsid w:val="001E569F"/>
    <w:rsid w:val="001E5D76"/>
    <w:rsid w:val="001E7F64"/>
    <w:rsid w:val="002023DE"/>
    <w:rsid w:val="002074CB"/>
    <w:rsid w:val="002155AE"/>
    <w:rsid w:val="00224A78"/>
    <w:rsid w:val="00225065"/>
    <w:rsid w:val="00231A00"/>
    <w:rsid w:val="00234825"/>
    <w:rsid w:val="0023540F"/>
    <w:rsid w:val="00241B10"/>
    <w:rsid w:val="00245A16"/>
    <w:rsid w:val="002472BA"/>
    <w:rsid w:val="0024753A"/>
    <w:rsid w:val="00265A8C"/>
    <w:rsid w:val="00267916"/>
    <w:rsid w:val="00276172"/>
    <w:rsid w:val="0027715E"/>
    <w:rsid w:val="00282EC6"/>
    <w:rsid w:val="00283861"/>
    <w:rsid w:val="00290C3F"/>
    <w:rsid w:val="00295A46"/>
    <w:rsid w:val="002B05EA"/>
    <w:rsid w:val="002B2AF0"/>
    <w:rsid w:val="002D0E5B"/>
    <w:rsid w:val="002D57A5"/>
    <w:rsid w:val="002D7E34"/>
    <w:rsid w:val="002E17A0"/>
    <w:rsid w:val="002E6E28"/>
    <w:rsid w:val="002F5FE4"/>
    <w:rsid w:val="002F63DF"/>
    <w:rsid w:val="002F76CE"/>
    <w:rsid w:val="0030246C"/>
    <w:rsid w:val="00303200"/>
    <w:rsid w:val="003141E7"/>
    <w:rsid w:val="003144F1"/>
    <w:rsid w:val="00315A6D"/>
    <w:rsid w:val="0032139E"/>
    <w:rsid w:val="00333378"/>
    <w:rsid w:val="003419F8"/>
    <w:rsid w:val="00354C4F"/>
    <w:rsid w:val="00355A25"/>
    <w:rsid w:val="00357B27"/>
    <w:rsid w:val="00370ADD"/>
    <w:rsid w:val="0038147B"/>
    <w:rsid w:val="003A4D65"/>
    <w:rsid w:val="003B7374"/>
    <w:rsid w:val="003D283F"/>
    <w:rsid w:val="003D696C"/>
    <w:rsid w:val="003E0FF0"/>
    <w:rsid w:val="003F4DB7"/>
    <w:rsid w:val="003F56CF"/>
    <w:rsid w:val="003F56F9"/>
    <w:rsid w:val="004005EE"/>
    <w:rsid w:val="004015E8"/>
    <w:rsid w:val="0040724D"/>
    <w:rsid w:val="00415FF7"/>
    <w:rsid w:val="00424563"/>
    <w:rsid w:val="00424E46"/>
    <w:rsid w:val="00430885"/>
    <w:rsid w:val="004330FE"/>
    <w:rsid w:val="00452B61"/>
    <w:rsid w:val="00467D43"/>
    <w:rsid w:val="00473675"/>
    <w:rsid w:val="00482569"/>
    <w:rsid w:val="00483914"/>
    <w:rsid w:val="00490D00"/>
    <w:rsid w:val="0049439C"/>
    <w:rsid w:val="004A442F"/>
    <w:rsid w:val="004A543B"/>
    <w:rsid w:val="004C618E"/>
    <w:rsid w:val="004E2644"/>
    <w:rsid w:val="004E2ECB"/>
    <w:rsid w:val="004E48A6"/>
    <w:rsid w:val="004E5A5A"/>
    <w:rsid w:val="004F0A3D"/>
    <w:rsid w:val="004F3EE5"/>
    <w:rsid w:val="004F63F9"/>
    <w:rsid w:val="00505D9D"/>
    <w:rsid w:val="00513105"/>
    <w:rsid w:val="005209ED"/>
    <w:rsid w:val="0052281A"/>
    <w:rsid w:val="005229DB"/>
    <w:rsid w:val="0054582B"/>
    <w:rsid w:val="00555B23"/>
    <w:rsid w:val="00570632"/>
    <w:rsid w:val="005750BF"/>
    <w:rsid w:val="00596C0D"/>
    <w:rsid w:val="005A06CC"/>
    <w:rsid w:val="005A1BDF"/>
    <w:rsid w:val="005B7B72"/>
    <w:rsid w:val="005C126F"/>
    <w:rsid w:val="005C1692"/>
    <w:rsid w:val="005E1C8A"/>
    <w:rsid w:val="005F3231"/>
    <w:rsid w:val="005F7DA2"/>
    <w:rsid w:val="006025A8"/>
    <w:rsid w:val="006026FB"/>
    <w:rsid w:val="006039B9"/>
    <w:rsid w:val="006107F1"/>
    <w:rsid w:val="00611269"/>
    <w:rsid w:val="00626112"/>
    <w:rsid w:val="006420F0"/>
    <w:rsid w:val="00642FC5"/>
    <w:rsid w:val="00644BC0"/>
    <w:rsid w:val="00647888"/>
    <w:rsid w:val="00670386"/>
    <w:rsid w:val="006A1E1C"/>
    <w:rsid w:val="006A424C"/>
    <w:rsid w:val="006A5019"/>
    <w:rsid w:val="006B0193"/>
    <w:rsid w:val="006B0CBC"/>
    <w:rsid w:val="006B26A4"/>
    <w:rsid w:val="006C35C1"/>
    <w:rsid w:val="006C3BD3"/>
    <w:rsid w:val="006D36E0"/>
    <w:rsid w:val="006D3D7E"/>
    <w:rsid w:val="006D6C21"/>
    <w:rsid w:val="006E380F"/>
    <w:rsid w:val="006E6CA4"/>
    <w:rsid w:val="006E732C"/>
    <w:rsid w:val="006F256F"/>
    <w:rsid w:val="007012A3"/>
    <w:rsid w:val="00703AFD"/>
    <w:rsid w:val="00707B74"/>
    <w:rsid w:val="00712A46"/>
    <w:rsid w:val="00713833"/>
    <w:rsid w:val="00714E32"/>
    <w:rsid w:val="00722D7D"/>
    <w:rsid w:val="00726879"/>
    <w:rsid w:val="00731FD6"/>
    <w:rsid w:val="0073573C"/>
    <w:rsid w:val="00735F06"/>
    <w:rsid w:val="0074385A"/>
    <w:rsid w:val="00750218"/>
    <w:rsid w:val="00751F75"/>
    <w:rsid w:val="00755002"/>
    <w:rsid w:val="0076478B"/>
    <w:rsid w:val="00767E39"/>
    <w:rsid w:val="00774DA6"/>
    <w:rsid w:val="007A1CC3"/>
    <w:rsid w:val="007A20AB"/>
    <w:rsid w:val="007B3C5A"/>
    <w:rsid w:val="007C0165"/>
    <w:rsid w:val="007C325B"/>
    <w:rsid w:val="007C4BD3"/>
    <w:rsid w:val="007C661E"/>
    <w:rsid w:val="007D5F42"/>
    <w:rsid w:val="007D730E"/>
    <w:rsid w:val="00806B7E"/>
    <w:rsid w:val="00810D98"/>
    <w:rsid w:val="0082507B"/>
    <w:rsid w:val="0083387B"/>
    <w:rsid w:val="0083516D"/>
    <w:rsid w:val="00855E7A"/>
    <w:rsid w:val="00862BC8"/>
    <w:rsid w:val="00862FC9"/>
    <w:rsid w:val="008735FD"/>
    <w:rsid w:val="00876335"/>
    <w:rsid w:val="00876F27"/>
    <w:rsid w:val="00883E9F"/>
    <w:rsid w:val="00895512"/>
    <w:rsid w:val="00895EF1"/>
    <w:rsid w:val="008A4EC2"/>
    <w:rsid w:val="008A581B"/>
    <w:rsid w:val="008C35CC"/>
    <w:rsid w:val="008C6B54"/>
    <w:rsid w:val="008C7866"/>
    <w:rsid w:val="008C78B2"/>
    <w:rsid w:val="008D3723"/>
    <w:rsid w:val="008E1E51"/>
    <w:rsid w:val="008E6F09"/>
    <w:rsid w:val="008E7BAB"/>
    <w:rsid w:val="00901513"/>
    <w:rsid w:val="009122CA"/>
    <w:rsid w:val="009272F0"/>
    <w:rsid w:val="00942C51"/>
    <w:rsid w:val="00951E43"/>
    <w:rsid w:val="00961C49"/>
    <w:rsid w:val="0098429C"/>
    <w:rsid w:val="0098487B"/>
    <w:rsid w:val="009A1510"/>
    <w:rsid w:val="009A15F5"/>
    <w:rsid w:val="009A35AB"/>
    <w:rsid w:val="009A7992"/>
    <w:rsid w:val="009B1EFA"/>
    <w:rsid w:val="009D6BE9"/>
    <w:rsid w:val="009F4B37"/>
    <w:rsid w:val="00A008DE"/>
    <w:rsid w:val="00A11243"/>
    <w:rsid w:val="00A14524"/>
    <w:rsid w:val="00A306EB"/>
    <w:rsid w:val="00A43857"/>
    <w:rsid w:val="00A43B23"/>
    <w:rsid w:val="00A5527A"/>
    <w:rsid w:val="00A60019"/>
    <w:rsid w:val="00A61E72"/>
    <w:rsid w:val="00A64F18"/>
    <w:rsid w:val="00A66305"/>
    <w:rsid w:val="00A7109A"/>
    <w:rsid w:val="00A80D71"/>
    <w:rsid w:val="00A97D7E"/>
    <w:rsid w:val="00AA0D2F"/>
    <w:rsid w:val="00AA461A"/>
    <w:rsid w:val="00AB05AC"/>
    <w:rsid w:val="00AC1E47"/>
    <w:rsid w:val="00AD15BE"/>
    <w:rsid w:val="00AE686D"/>
    <w:rsid w:val="00AE6EF0"/>
    <w:rsid w:val="00AF4A06"/>
    <w:rsid w:val="00AF6C9A"/>
    <w:rsid w:val="00B07143"/>
    <w:rsid w:val="00B07FC5"/>
    <w:rsid w:val="00B12C8F"/>
    <w:rsid w:val="00B12E92"/>
    <w:rsid w:val="00B13106"/>
    <w:rsid w:val="00B162ED"/>
    <w:rsid w:val="00B16BD5"/>
    <w:rsid w:val="00B1797C"/>
    <w:rsid w:val="00B22049"/>
    <w:rsid w:val="00B24A12"/>
    <w:rsid w:val="00B25502"/>
    <w:rsid w:val="00B262CD"/>
    <w:rsid w:val="00B277A3"/>
    <w:rsid w:val="00B279C2"/>
    <w:rsid w:val="00B36B0A"/>
    <w:rsid w:val="00B507E4"/>
    <w:rsid w:val="00B618E2"/>
    <w:rsid w:val="00B635BA"/>
    <w:rsid w:val="00B66B85"/>
    <w:rsid w:val="00B8528E"/>
    <w:rsid w:val="00B90A69"/>
    <w:rsid w:val="00B90D6C"/>
    <w:rsid w:val="00B911FE"/>
    <w:rsid w:val="00BA0717"/>
    <w:rsid w:val="00BA36F2"/>
    <w:rsid w:val="00BA73EB"/>
    <w:rsid w:val="00BB7B64"/>
    <w:rsid w:val="00BD29AB"/>
    <w:rsid w:val="00BD46E7"/>
    <w:rsid w:val="00BD7D9C"/>
    <w:rsid w:val="00BE4D06"/>
    <w:rsid w:val="00BE5355"/>
    <w:rsid w:val="00BE6E0E"/>
    <w:rsid w:val="00BE72F1"/>
    <w:rsid w:val="00BF2CB5"/>
    <w:rsid w:val="00BF4C27"/>
    <w:rsid w:val="00C076B1"/>
    <w:rsid w:val="00C15E13"/>
    <w:rsid w:val="00C21339"/>
    <w:rsid w:val="00C244FF"/>
    <w:rsid w:val="00C469FB"/>
    <w:rsid w:val="00C53107"/>
    <w:rsid w:val="00C90C63"/>
    <w:rsid w:val="00C92528"/>
    <w:rsid w:val="00C93D43"/>
    <w:rsid w:val="00C941CA"/>
    <w:rsid w:val="00CA40C3"/>
    <w:rsid w:val="00CB1220"/>
    <w:rsid w:val="00CC7E4C"/>
    <w:rsid w:val="00CD20D9"/>
    <w:rsid w:val="00CE498E"/>
    <w:rsid w:val="00CE7FAD"/>
    <w:rsid w:val="00CF4E51"/>
    <w:rsid w:val="00CF5F29"/>
    <w:rsid w:val="00D02066"/>
    <w:rsid w:val="00D04D2E"/>
    <w:rsid w:val="00D07FA9"/>
    <w:rsid w:val="00D145ED"/>
    <w:rsid w:val="00D24390"/>
    <w:rsid w:val="00D252D8"/>
    <w:rsid w:val="00D27BA1"/>
    <w:rsid w:val="00D31081"/>
    <w:rsid w:val="00D3578E"/>
    <w:rsid w:val="00D502F3"/>
    <w:rsid w:val="00D554E3"/>
    <w:rsid w:val="00D61829"/>
    <w:rsid w:val="00D62015"/>
    <w:rsid w:val="00D622A3"/>
    <w:rsid w:val="00D62B11"/>
    <w:rsid w:val="00D64D75"/>
    <w:rsid w:val="00D70A3B"/>
    <w:rsid w:val="00D76517"/>
    <w:rsid w:val="00D81596"/>
    <w:rsid w:val="00D8464F"/>
    <w:rsid w:val="00D87B5D"/>
    <w:rsid w:val="00D952EF"/>
    <w:rsid w:val="00D97E7C"/>
    <w:rsid w:val="00DB2B17"/>
    <w:rsid w:val="00DC5755"/>
    <w:rsid w:val="00DD0C14"/>
    <w:rsid w:val="00DD7640"/>
    <w:rsid w:val="00DE0356"/>
    <w:rsid w:val="00DE0CE2"/>
    <w:rsid w:val="00DE144A"/>
    <w:rsid w:val="00DE2DA4"/>
    <w:rsid w:val="00DF2403"/>
    <w:rsid w:val="00DF5A2A"/>
    <w:rsid w:val="00DF7828"/>
    <w:rsid w:val="00E01E24"/>
    <w:rsid w:val="00E07F64"/>
    <w:rsid w:val="00E07FAA"/>
    <w:rsid w:val="00E10B06"/>
    <w:rsid w:val="00E13DA7"/>
    <w:rsid w:val="00E17BF7"/>
    <w:rsid w:val="00E20F78"/>
    <w:rsid w:val="00E22E55"/>
    <w:rsid w:val="00E46EEC"/>
    <w:rsid w:val="00E53C9A"/>
    <w:rsid w:val="00E55D79"/>
    <w:rsid w:val="00E73583"/>
    <w:rsid w:val="00E77BDF"/>
    <w:rsid w:val="00E8406A"/>
    <w:rsid w:val="00E95570"/>
    <w:rsid w:val="00EB26DA"/>
    <w:rsid w:val="00EB3D3B"/>
    <w:rsid w:val="00ED5FF7"/>
    <w:rsid w:val="00EE2560"/>
    <w:rsid w:val="00F11E25"/>
    <w:rsid w:val="00F23460"/>
    <w:rsid w:val="00F31100"/>
    <w:rsid w:val="00F368EC"/>
    <w:rsid w:val="00F40FA4"/>
    <w:rsid w:val="00F4132E"/>
    <w:rsid w:val="00F44E59"/>
    <w:rsid w:val="00F45930"/>
    <w:rsid w:val="00F47244"/>
    <w:rsid w:val="00F7633F"/>
    <w:rsid w:val="00F806D1"/>
    <w:rsid w:val="00F86FA4"/>
    <w:rsid w:val="00F93BED"/>
    <w:rsid w:val="00FA0D5B"/>
    <w:rsid w:val="00FA12B2"/>
    <w:rsid w:val="00FA52AA"/>
    <w:rsid w:val="00FB0001"/>
    <w:rsid w:val="00FB0BF0"/>
    <w:rsid w:val="00FB190A"/>
    <w:rsid w:val="00FB77BB"/>
    <w:rsid w:val="00FC0CC9"/>
    <w:rsid w:val="00FE008E"/>
    <w:rsid w:val="00FE14B0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101B"/>
  <w15:docId w15:val="{BD349F80-53A0-4290-A7CB-29DDC8A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Sangradetextonormal">
    <w:name w:val="Body Text Indent"/>
    <w:link w:val="SangradetextonormalCar"/>
    <w:pPr>
      <w:ind w:left="1260"/>
      <w:jc w:val="both"/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table" w:styleId="Tablaconcuadrcula">
    <w:name w:val="Table Grid"/>
    <w:basedOn w:val="Tablanormal"/>
    <w:uiPriority w:val="39"/>
    <w:rsid w:val="00BD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5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40F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1E56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1E569F"/>
    <w:rPr>
      <w:sz w:val="24"/>
      <w:szCs w:val="24"/>
      <w:lang w:val="en-US" w:eastAsia="en-US"/>
    </w:rPr>
  </w:style>
  <w:style w:type="paragraph" w:styleId="Prrafodelista">
    <w:name w:val="List Paragraph"/>
    <w:uiPriority w:val="1"/>
    <w:qFormat/>
    <w:rsid w:val="007D5F42"/>
    <w:pPr>
      <w:ind w:left="708"/>
      <w:jc w:val="both"/>
    </w:pPr>
    <w:rPr>
      <w:rFonts w:ascii="Arial Narrow" w:eastAsia="Arial Narrow" w:hAnsi="Arial Narrow" w:cs="Arial Narrow"/>
      <w:color w:val="000000"/>
      <w:sz w:val="24"/>
      <w:szCs w:val="24"/>
      <w:u w:color="000000"/>
      <w:lang w:val="es-ES_tradnl"/>
    </w:rPr>
  </w:style>
  <w:style w:type="numbering" w:customStyle="1" w:styleId="Estiloimportado5">
    <w:name w:val="Estilo importado 5"/>
    <w:rsid w:val="007D5F42"/>
    <w:pPr>
      <w:numPr>
        <w:numId w:val="4"/>
      </w:numPr>
    </w:pPr>
  </w:style>
  <w:style w:type="character" w:customStyle="1" w:styleId="SangradetextonormalCar">
    <w:name w:val="Sangría de texto normal Car"/>
    <w:basedOn w:val="Fuentedeprrafopredeter"/>
    <w:link w:val="Sangradetextonormal"/>
    <w:rsid w:val="00D31081"/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C5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E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E9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E94"/>
    <w:rPr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C45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5A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a la Política de Vivienda</Nueva_x0020_columna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3F6B5-A3F2-4FD8-BB9B-F770C762A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E4F91-BD3D-4541-9441-5FB4DA5C750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5A64EF2C-6BA1-4CA2-A60D-EB5AD233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GPV-F-04 Estudio viabilidad jurídica - Cancelación gravámenes y limitaciones derecho de dominio 3.0</vt:lpstr>
    </vt:vector>
  </TitlesOfParts>
  <Company>Hewlett-Packard Company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GPV-F-04 Estudio viabilidad jurídica - Cancelación gravámenes y limitaciones derecho de dominio 3.0</dc:title>
  <dc:creator>Rafael Hernández Urueña</dc:creator>
  <cp:lastModifiedBy>Camilo Andres Rodriguez Diaz</cp:lastModifiedBy>
  <cp:revision>2</cp:revision>
  <cp:lastPrinted>2019-10-18T21:16:00Z</cp:lastPrinted>
  <dcterms:created xsi:type="dcterms:W3CDTF">2023-06-27T15:43:00Z</dcterms:created>
  <dcterms:modified xsi:type="dcterms:W3CDTF">2023-06-27T15:43:00Z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