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9F50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7F14D2D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4230892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02A4BB42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  <w:r w:rsidRPr="00DB4D76"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  <w:t xml:space="preserve">Bogotá D.C., </w:t>
      </w:r>
    </w:p>
    <w:p w14:paraId="04B089D4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03A43C00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4E9E7606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3022B14E" w14:textId="77777777" w:rsidR="00DB4D76" w:rsidRPr="00DB4D76" w:rsidRDefault="00DB4D76" w:rsidP="00DB4D76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>EL SECRETARIO GENERAL DEL MINISTERIO DE VIVIENDA, CIUDAD Y TERRITORIO</w:t>
      </w:r>
    </w:p>
    <w:p w14:paraId="3DF8CA36" w14:textId="77777777" w:rsidR="00DB4D76" w:rsidRPr="00DB4D76" w:rsidRDefault="00DB4D76" w:rsidP="00DB4D76">
      <w:pPr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0C726165" w14:textId="77777777" w:rsidR="00DB4D76" w:rsidRPr="00DB4D76" w:rsidRDefault="00DB4D76" w:rsidP="00DB4D76">
      <w:pPr>
        <w:tabs>
          <w:tab w:val="left" w:pos="1425"/>
        </w:tabs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1B0F2920" w14:textId="77777777" w:rsidR="00DB4D76" w:rsidRPr="00DB4D76" w:rsidRDefault="00DB4D76" w:rsidP="00DB4D76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 xml:space="preserve"> CERTIFICA:</w:t>
      </w:r>
    </w:p>
    <w:p w14:paraId="2FA96467" w14:textId="77777777" w:rsidR="00DB4D76" w:rsidRPr="00DB4D76" w:rsidRDefault="00DB4D76" w:rsidP="00DB4D76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107D8A9A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B3AFEDA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14FC0EB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4BA8DB66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  <w:t>Este certificado se expide para ------------------------------------------------------------------------------------------------------------------------------------</w:t>
      </w:r>
    </w:p>
    <w:p w14:paraId="27F5C4B4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1A87EF68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6BF81D3B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28863FF8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4150D759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El presente se expide en la ciudad de Bogotá a los XX días del mes de XXX de 20XX.</w:t>
      </w:r>
    </w:p>
    <w:p w14:paraId="55624B65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noProof/>
          <w:kern w:val="0"/>
          <w:szCs w:val="24"/>
          <w:lang w:val="es-ES" w:eastAsia="es-ES"/>
          <w14:ligatures w14:val="none"/>
        </w:rPr>
      </w:pPr>
    </w:p>
    <w:p w14:paraId="36F34845" w14:textId="77777777" w:rsidR="00DB4D76" w:rsidRPr="00DB4D76" w:rsidRDefault="00DB4D76" w:rsidP="00DB4D76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2E284C18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5AFC0411" w14:textId="77777777" w:rsidR="00DB4D76" w:rsidRPr="00DB4D76" w:rsidRDefault="00DB4D76" w:rsidP="00DB4D76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DB4D76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F46C0F">
      <w:pPr>
        <w:rPr>
          <w:rFonts w:ascii="Verdana" w:hAnsi="Verdana"/>
        </w:rPr>
      </w:pPr>
    </w:p>
    <w:sectPr w:rsidR="00757B36" w:rsidRPr="008A188A" w:rsidSect="00DB4D76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473A" w14:textId="77777777" w:rsidR="00C45D3D" w:rsidRDefault="00C45D3D" w:rsidP="00757B36">
      <w:pPr>
        <w:spacing w:after="0" w:line="240" w:lineRule="auto"/>
      </w:pPr>
      <w:r>
        <w:separator/>
      </w:r>
    </w:p>
  </w:endnote>
  <w:endnote w:type="continuationSeparator" w:id="0">
    <w:p w14:paraId="74B3462E" w14:textId="77777777" w:rsidR="00C45D3D" w:rsidRDefault="00C45D3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1861EA3C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63E427F7" w:rsidR="00D34D20" w:rsidRPr="00256928" w:rsidRDefault="00B21215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313CEBC8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Línea Gratuita: (+57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) 01 8000 127401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Versión: </w:t>
                              </w:r>
                              <w:r w:rsidR="00DB4D7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.0, Fecha: </w:t>
                              </w:r>
                              <w:r w:rsidR="005E2AD4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3, Código: GDC-PL-0</w:t>
                              </w:r>
                              <w:r w:rsidR="00DB4D7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63E427F7" w:rsidR="00D34D20" w:rsidRPr="00256928" w:rsidRDefault="00B21215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313CEBC8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Línea Gratuita: (+57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) 01 8000 127401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Versión: </w:t>
                        </w:r>
                        <w:r w:rsidR="00DB4D76">
                          <w:rPr>
                            <w:rFonts w:ascii="Helvetica" w:hAnsi="Helvetica"/>
                            <w:sz w:val="20"/>
                            <w:szCs w:val="20"/>
                          </w:rPr>
                          <w:t>10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.0, Fecha: </w:t>
                        </w:r>
                        <w:r w:rsidR="005E2AD4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21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3, Código: GDC-PL-0</w:t>
                        </w:r>
                        <w:r w:rsidR="00DB4D76">
                          <w:rPr>
                            <w:rFonts w:ascii="Helvetica" w:hAnsi="Helvetica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5331" w:rsidRPr="00CF533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6DE8" w14:textId="77777777" w:rsidR="00C45D3D" w:rsidRDefault="00C45D3D" w:rsidP="00757B36">
      <w:pPr>
        <w:spacing w:after="0" w:line="240" w:lineRule="auto"/>
      </w:pPr>
      <w:r>
        <w:separator/>
      </w:r>
    </w:p>
  </w:footnote>
  <w:footnote w:type="continuationSeparator" w:id="0">
    <w:p w14:paraId="7C5887B7" w14:textId="77777777" w:rsidR="00C45D3D" w:rsidRDefault="00C45D3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CA5"/>
    <w:multiLevelType w:val="hybridMultilevel"/>
    <w:tmpl w:val="40D0D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538543">
    <w:abstractNumId w:val="0"/>
  </w:num>
  <w:num w:numId="2" w16cid:durableId="1637711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B0891"/>
    <w:rsid w:val="00413C3B"/>
    <w:rsid w:val="00436E05"/>
    <w:rsid w:val="00453A51"/>
    <w:rsid w:val="004F49F9"/>
    <w:rsid w:val="005008A6"/>
    <w:rsid w:val="005E28B8"/>
    <w:rsid w:val="005E2AD4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3486E"/>
    <w:rsid w:val="00C41471"/>
    <w:rsid w:val="00C45D3D"/>
    <w:rsid w:val="00CA1C1C"/>
    <w:rsid w:val="00CF5331"/>
    <w:rsid w:val="00D16E9E"/>
    <w:rsid w:val="00D218E1"/>
    <w:rsid w:val="00D34D20"/>
    <w:rsid w:val="00D41457"/>
    <w:rsid w:val="00DB4D76"/>
    <w:rsid w:val="00F46C0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0A76-E2C2-40C0-8C29-FB964D56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4</cp:revision>
  <cp:lastPrinted>2023-05-07T17:22:00Z</cp:lastPrinted>
  <dcterms:created xsi:type="dcterms:W3CDTF">2023-06-09T13:57:00Z</dcterms:created>
  <dcterms:modified xsi:type="dcterms:W3CDTF">2023-06-21T16:42:00Z</dcterms:modified>
</cp:coreProperties>
</file>